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565" w:rsidRDefault="00F13DBE">
      <w:pPr>
        <w:pStyle w:val="BodyText"/>
        <w:rPr>
          <w:rFonts w:ascii="Times New Roman"/>
          <w:sz w:val="20"/>
        </w:rPr>
      </w:pPr>
      <w:r>
        <w:pict>
          <v:shapetype id="_x0000_t202" coordsize="21600,21600" o:spt="202" path="m,l,21600r21600,l21600,xe">
            <v:stroke joinstyle="miter"/>
            <v:path gradientshapeok="t" o:connecttype="rect"/>
          </v:shapetype>
          <v:shape id="_x0000_s1085" type="#_x0000_t202" style="position:absolute;margin-left:0;margin-top:0;width:396pt;height:612pt;z-index:-13984;mso-position-horizontal-relative:page;mso-position-vertical-relative:page" filled="f" stroked="f">
            <v:textbox inset="0,0,0,0">
              <w:txbxContent>
                <w:p w:rsidR="00B94565" w:rsidRDefault="00B94565">
                  <w:pPr>
                    <w:pStyle w:val="BodyText"/>
                    <w:rPr>
                      <w:b/>
                      <w:sz w:val="28"/>
                    </w:rPr>
                  </w:pPr>
                </w:p>
                <w:p w:rsidR="00B94565" w:rsidRDefault="00B94565">
                  <w:pPr>
                    <w:pStyle w:val="BodyText"/>
                    <w:spacing w:before="4"/>
                    <w:rPr>
                      <w:b/>
                      <w:sz w:val="32"/>
                    </w:rPr>
                  </w:pPr>
                </w:p>
                <w:p w:rsidR="00B94565" w:rsidRDefault="00F13DBE">
                  <w:pPr>
                    <w:ind w:left="2988" w:right="3835"/>
                    <w:jc w:val="center"/>
                    <w:rPr>
                      <w:sz w:val="24"/>
                    </w:rPr>
                  </w:pPr>
                  <w:r>
                    <w:rPr>
                      <w:color w:val="0065A4"/>
                      <w:sz w:val="24"/>
                    </w:rPr>
                    <w:t>ATIA 2020.</w:t>
                  </w:r>
                </w:p>
              </w:txbxContent>
            </v:textbox>
            <w10:wrap anchorx="page" anchory="page"/>
          </v:shape>
        </w:pict>
      </w:r>
      <w:r>
        <w:pict>
          <v:group id="_x0000_s1054" style="position:absolute;margin-left:0;margin-top:-.45pt;width:396.45pt;height:612.9pt;z-index:-13960;mso-position-horizontal-relative:page;mso-position-vertical-relative:page" coordorigin=",-9" coordsize="7929,122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position:absolute;width:7920;height:12240">
              <v:imagedata r:id="rId4" o:title=""/>
            </v:shape>
            <v:shape id="_x0000_s1083" style="position:absolute;left:5806;top:3633;width:553;height:419" coordorigin="5806,3633" coordsize="553,419" path="m6359,4052r-78,-19l6206,4006r-71,-34l6067,3931r-63,-48l5945,3829r-52,-60l5846,3704r-40,-71e" filled="f" strokecolor="#75348f" strokeweight=".86pt">
              <v:stroke dashstyle="longDash"/>
              <v:path arrowok="t"/>
            </v:shape>
            <v:shape id="_x0000_s1082" style="position:absolute;left:5737;top:2581;width:419;height:553" coordorigin="5737,2581" coordsize="419,553" path="m5737,3134r19,-78l5783,2981r34,-71l5858,2842r48,-63l5960,2720r60,-52l6085,2621r71,-40e" filled="f" strokecolor="#75348f" strokeweight=".86pt">
              <v:stroke dashstyle="longDash"/>
              <v:path arrowok="t"/>
            </v:shape>
            <v:shape id="_x0000_s1081" style="position:absolute;left:6655;top:2512;width:553;height:419" coordorigin="6655,2512" coordsize="553,419" path="m6655,2512r78,19l6808,2558r71,34l6947,2633r63,48l7068,2735r53,60l7168,2860r40,70e" filled="f" strokecolor="#75348f" strokeweight=".86pt">
              <v:stroke dashstyle="longDash"/>
              <v:path arrowok="t"/>
            </v:shape>
            <v:shape id="_x0000_s1080" style="position:absolute;left:6858;top:3430;width:419;height:553" coordorigin="6858,3430" coordsize="419,553" path="m7277,3430r-19,78l7231,3582r-34,72l7156,3722r-48,63l7054,3843r-60,53l6929,3943r-71,40e" filled="f" strokecolor="#75348f" strokeweight=".86pt">
              <v:stroke dashstyle="longDash"/>
              <v:path arrowok="t"/>
            </v:shape>
            <v:shape id="_x0000_s1079" style="position:absolute;left:-41;top:11201;width:1564;height:1564" coordorigin="-41,11201" coordsize="1564,1564" o:spt="100" adj="0,,0" path="m5766,3539r-8,-24l5751,3490r-6,-25l5739,3440r-5,-26l5730,3389r-3,-25l5725,3338t525,-797l6274,2533r25,-7l6324,2520r25,-6l6374,2509r26,-4l6425,2502r26,-2m7248,3025r7,24l7263,3074r6,25l7275,3124r4,25l7283,3175r4,25l7289,3225t-525,797l6740,4030r-25,8l6690,4044r-25,6l6639,4054r-25,4l6589,4061r-26,3e" filled="f" strokecolor="#75348f" strokeweight=".86pt">
              <v:stroke joinstyle="round"/>
              <v:formulas/>
              <v:path arrowok="t" o:connecttype="segments"/>
            </v:shape>
            <v:shape id="_x0000_s1078" style="position:absolute;left:3778;top:8148;width:4142;height:4092" coordorigin="3778,8148" coordsize="4142,4092" path="m3913,12240r-34,-121l3861,12045r-16,-74l3831,11896r-13,-75l3807,11746r-9,-75l3790,11597r-5,-75l3781,11448r-2,-74l3778,11300r1,-73l3782,11154r5,-73l3793,11009r8,-73l3810,10865r11,-72l3833,10722r15,-70l3863,10582r17,-70l3899,10443r20,-68l3941,10307r23,-67l3989,10173r26,-66l4042,10042r29,-65l4102,9913r31,-63l4166,9788r35,-62l4236,9665r38,-60l4312,9546r40,-58l4392,9431r43,-57l4478,9319r45,-55l4568,9211r48,-53l4664,9107r49,-51l4764,9007r51,-48l4868,8912r54,-46l4977,8821r56,-43l5090,8735r58,-41l5208,8655r60,-39l5329,8579r62,-35l5454,8509r64,-33l5583,8445r66,-30l5716,8386r68,-27l5853,8333r69,-24l5992,8286r72,-20l6136,8246r72,-17l6282,8212r74,-14l6430,8186r73,-11l6577,8166r74,-7l6724,8154r73,-4l6870,8149r73,-1l7015,8150r73,3l7159,8158r72,7l7302,8173r71,10l7444,8195r70,13l7583,8223r69,16l7721,8257r68,19l7857,8297r63,21e" filled="f" strokecolor="#009ddc" strokeweight=".86pt">
              <v:path arrowok="t"/>
            </v:shape>
            <v:shape id="_x0000_s1077" type="#_x0000_t75" style="position:absolute;width:6315;height:12240">
              <v:imagedata r:id="rId5" o:title=""/>
            </v:shape>
            <v:shape id="_x0000_s1076" style="position:absolute;left:1766;top:1937;width:1226;height:1633" coordorigin="1766,1937" coordsize="1226,1633" o:spt="100" adj="0,,0" path="m1767,3034r-1,85l1772,3199r13,75l1807,3342r29,61l1873,3456r44,44l1969,3535r60,24l2094,3570r68,-1l2232,3556r72,-25l2355,3507r-169,l2121,3503r-63,-14l1999,3464r-58,-37l1892,3380r-41,-56l1817,3261r-25,-70l1776,3115r-9,-81xm2590,3332r-65,50l2458,3425r-68,34l2321,3484r-68,16l2186,3507r169,l2376,3496r72,-45l2520,3396r70,-64xm2828,1999r-288,l2611,2001r68,13l2744,2041r55,35l2847,2121r41,53l2921,2234r25,66l2964,2372r10,77l2976,2530r-5,84l2984,2527r7,-83l2990,2364r-8,-76l2967,2218r-22,-64l2916,2096r-36,-50l2837,2005r-9,-6xm2665,1937r-67,1l2529,1950r-70,23l2388,2007r-71,43l2246,2103r73,-42l2393,2030r74,-21l2540,1999r288,l2787,1972r-59,-24l2665,1937xe" stroked="f">
              <v:stroke joinstyle="round"/>
              <v:formulas/>
              <v:path arrowok="t" o:connecttype="segments"/>
            </v:shape>
            <v:shape id="_x0000_s1075" type="#_x0000_t75" style="position:absolute;left:1916;top:2290;width:145;height:145">
              <v:imagedata r:id="rId6" o:title=""/>
            </v:shape>
            <v:shape id="_x0000_s1074" style="position:absolute;left:680;top:2294;width:4347;height:755" coordorigin="680,2294" coordsize="4347,755" o:spt="100" adj="0,,0" path="m1397,2969r-2,-9l1390,2951,1165,2449r-46,-103l1106,2324r-17,-16l1068,2297r-25,-3l1037,2294r-26,3l990,2308r-18,16l959,2346,688,2951r-5,10l680,2970r,10l685,3003r12,19l716,3035r23,4l759,3037r16,-8l789,3016r10,-17l859,2862r212,l1073,2862r21,-5l1112,2845r13,-19l1129,2802r-4,-23l1112,2761r-18,-13l1071,2744r-161,-1l1038,2449r128,295l1215,2858r,l1274,2994r11,19l1298,3027r18,9l1337,3039r24,-4l1380,3021r13,-19l1397,2978r,-9m1856,2364r-4,-23l1839,2322r-18,-13l1798,2304r-485,l1290,2309r-19,13l1258,2341r-4,23l1258,2387r13,19l1290,2418r23,5l1490,2423r,553l1496,3001r13,20l1530,3034r25,5l1580,3034r21,-13l1615,3001r5,-25l1620,2423r178,l1821,2418r18,-12l1852,2387r4,-23m2053,2547r-5,-25l2035,2502r-21,-13l1990,2484r-26,5l1944,2502r-14,20l1925,2547r,429l1930,3001r14,20l1964,3034r26,5l2014,3034r21,-13l2048,3001r5,-25l2053,2547t793,423l2843,2961r-5,-10l2798,2862,2613,2449r-46,-103l2554,2324r-18,-16l2515,2297r-25,-3l2483,2294r-25,3l2437,2308r-17,16l2407,2346r-271,605l2131,2960r-2,9l2129,2978r5,24l2146,3021r19,14l2189,3039r21,-3l2228,3027r14,-14l2252,2994r59,-136l2311,2858r49,-114l2361,2743r128,-294l2616,2743r-161,1l2433,2748r-19,13l2401,2779r-4,23l2401,2826r13,19l2433,2857r22,5l2668,2862r59,137l2737,3016r14,13l2768,3037r19,2l2810,3035r19,-13l2842,3003r4,-23l2846,2970t691,28l3534,2981r-9,-13l3511,2959r-16,-3l3276,2956r111,-93l3449,2810r44,-48l3519,2712r9,-58l3528,2653r-13,-66l3507,2577r-29,-41l3422,2503r-73,-11l3292,2498r-47,17l3205,2542r-35,37l3163,2587r-3,11l3160,2608r3,17l3172,2639r14,9l3203,2651r15,l3229,2644r7,-7l3261,2610r24,-18l3312,2580r30,-3l3377,2582r28,17l3423,2625r7,36l3424,2695r-17,33l3376,2764r-47,42l3163,2948r-11,10l3144,2969r-4,12l3138,2995r4,18l3152,3027r17,9l3189,3039r306,l3511,3036r14,-9l3534,3014r3,-16m4061,2768r-7,-74l4032,2627r-32,-51l3997,2571r-34,-31l3963,2769r,2l3954,2846r-27,61l3884,2948r-57,15l3770,2948r-44,-42l3698,2845r-9,-74l3689,2768r9,-75l3726,2632r43,-41l3825,2576r57,15l3926,2633r27,61l3963,2769r,-229l3950,2528r-57,-28l3827,2490r-67,10l3703,2528r-47,44l3620,2628r-22,67l3591,2768r,3l3598,2845r22,66l3655,2968r46,43l3759,3039r66,10l3892,3039r57,-29l3996,2967r3,-4l4032,2910r22,-66l4061,2771r,-3m4472,2998r-4,-17l4459,2968r-13,-9l4430,2956r-219,l4322,2863r62,-53l4428,2762r26,-50l4462,2654r,-1l4449,2587r-7,-10l4413,2536r-56,-33l4284,2492r-57,6l4179,2515r-39,27l4105,2579r-7,8l4094,2598r,10l4098,2625r9,14l4121,2648r17,3l4153,2651r11,-7l4171,2637r24,-27l4220,2592r27,-12l4277,2577r35,5l4339,2599r19,26l4364,2661r-5,34l4342,2728r-32,36l4263,2806r-166,142l4087,2958r-8,11l4074,2981r-1,14l4077,3013r10,14l4103,3036r21,3l4430,3039r16,-3l4459,3027r9,-13l4472,2998t555,-230l5019,2694r-22,-67l4965,2576r-2,-5l4929,2540r,229l4929,2771r-10,75l4892,2907r-43,41l4792,2963r-57,-15l4692,2906r-28,-61l4655,2771r-1,-3l4664,2693r27,-61l4734,2591r57,-15l4848,2591r43,42l4919,2694r10,75l4929,2540r-13,-12l4859,2500r-67,-10l4726,2500r-58,28l4621,2572r-35,56l4564,2695r-7,73l4556,2771r8,74l4586,2911r34,57l4667,3011r57,28l4791,3049r67,-10l4915,3010r47,-43l4964,2963r33,-53l5019,2844r8,-73l5027,2768e" stroked="f">
              <v:stroke joinstyle="round"/>
              <v:formulas/>
              <v:path arrowok="t" o:connecttype="segments"/>
            </v:shape>
            <v:shape id="_x0000_s1073" style="position:absolute;left:5324;top:265;width:977;height:977" coordorigin="5324,265" coordsize="977,977" path="m5911,1232r-72,10l5769,1240r-69,-11l5634,1209r-61,-30l5516,1142r-52,-45l5420,1045r-38,-59l5353,922r-19,-70l5324,780r1,-71l5337,641r20,-66l5386,513r38,-56l5469,405r52,-45l5580,323r64,-29l5714,274r72,-9l5857,266r68,11l5991,298r61,29l6109,365r52,45l6205,462r38,59l6272,585r19,70l6301,727r-1,70l6288,866r-20,65l6239,993r-38,57l6156,1101r-52,45l6045,1184r-64,28l5911,1232xe" filled="f" strokecolor="#0065a4" strokeweight=".86pt">
              <v:path arrowok="t"/>
            </v:shape>
            <v:shape id="_x0000_s1072" style="position:absolute;left:6077;top:2852;width:860;height:860" coordorigin="6077,2852" coordsize="860,860" path="m6593,3703r-77,9l6441,3707r-72,-18l6302,3660r-61,-41l6187,3569r-44,-59l6108,3443r-22,-75l6077,3291r5,-75l6100,3144r29,-67l6169,3016r51,-54l6279,2917r67,-34l6420,2861r77,-9l6573,2857r72,18l6712,2904r61,40l6827,2995r44,59l6905,3121r23,74l6937,3272r-5,76l6914,3419r-29,68l6844,3548r-50,54l6735,3646r-67,34l6593,3703xe" filled="f" strokecolor="#75348f" strokeweight=".86pt">
              <v:path arrowok="t"/>
            </v:shape>
            <v:shape id="_x0000_s1071" style="position:absolute;left:6410;top:7790;width:860;height:860" coordorigin="6410,7790" coordsize="860,860" path="m6926,8641r-77,8l6774,8644r-72,-17l6635,8597r-62,-40l6520,8507r-45,-59l6441,8381r-22,-75l6410,8229r5,-75l6432,8082r30,-67l6502,7954r50,-54l6612,7855r67,-34l6753,7799r77,-9l6905,7795r72,17l7045,7842r61,40l7159,7932r45,60l7238,8059r23,74l7269,8210r-5,75l7247,8357r-30,68l7177,8486r-50,53l7068,8584r-68,34l6926,8641xe" filled="f" strokecolor="#009ddc" strokeweight=".86pt">
              <v:path arrowok="t"/>
            </v:shape>
            <v:shape id="_x0000_s1070" style="position:absolute;left:5320;top:11169;width:860;height:860" coordorigin="5320,11169" coordsize="860,860" path="m5836,12019r-77,9l5684,12023r-72,-17l5545,11976r-61,-40l5430,11886r-45,-60l5351,11759r-22,-74l5320,11608r5,-75l5343,11461r29,-68l5412,11332r50,-53l5522,11234r67,-34l5663,11177r77,-8l5815,11174r72,17l5955,11221r61,40l6069,11311r45,59l6148,11438r23,74l6179,11589r-4,75l6157,11736r-30,67l6087,11865r-50,53l5978,11963r-67,34l5836,12019xe" filled="f" strokecolor="#75348f" strokeweight=".86pt">
              <v:path arrowok="t"/>
            </v:shape>
            <v:shape id="_x0000_s1069" style="position:absolute;left:6249;top:8600;width:322;height:261" coordorigin="6249,8600" coordsize="322,261" path="m6571,8860r-75,-36l6425,8779r-65,-52l6301,8667r-52,-67e" filled="f" strokecolor="#009ddc" strokeweight=".6pt">
              <v:stroke dashstyle="longDash"/>
              <v:path arrowok="t"/>
            </v:shape>
            <v:shape id="_x0000_s1068" style="position:absolute;left:6179;top:7609;width:261;height:322" coordorigin="6179,7609" coordsize="261,322" path="m6179,7931r36,-75l6260,7785r53,-65l6373,7661r67,-52e" filled="f" strokecolor="#009ddc" strokeweight=".6pt">
              <v:stroke dashstyle="longDash"/>
              <v:path arrowok="t"/>
            </v:shape>
            <v:shape id="_x0000_s1067" style="position:absolute;left:7108;top:7539;width:322;height:261" coordorigin="7108,7539" coordsize="322,261" path="m7108,7539r76,36l7254,7620r66,53l7378,7733r52,67e" filled="f" strokecolor="#009ddc" strokeweight=".6pt">
              <v:stroke dashstyle="longDash"/>
              <v:path arrowok="t"/>
            </v:shape>
            <v:shape id="_x0000_s1066" style="position:absolute;left:7240;top:8468;width:261;height:322" coordorigin="7240,8468" coordsize="261,322" path="m7500,8468r-36,76l7419,8615r-52,65l7307,8738r-67,52e" filled="f" strokecolor="#009ddc" strokeweight=".6pt">
              <v:stroke dashstyle="longDash"/>
              <v:path arrowok="t"/>
            </v:shape>
            <v:shape id="_x0000_s1065" style="position:absolute;left:-56;top:11250;width:1426;height:1426" coordorigin="-56,11250" coordsize="1426,1426" o:spt="100" adj="0,,0" path="m6183,8477r-13,-32l6159,8412r-10,-34l6141,8343r-6,-35l6131,8274r-3,-35l6127,8204t435,-661l6595,7530r33,-11l6661,7509r35,-8l6731,7495r35,-4l6800,7488r35,-1m7497,7922r12,33l7520,7988r10,33l7538,8056r6,35l7549,8126r2,34l7553,8195t-436,662l7085,8869r-33,11l7018,8890r-35,8l6948,8904r-35,5l6879,8912r-35,1e" filled="f" strokecolor="#009ddc" strokeweight=".6pt">
              <v:stroke joinstyle="round"/>
              <v:formulas/>
              <v:path arrowok="t" o:connecttype="segments"/>
            </v:shape>
            <v:shape id="_x0000_s1064" style="position:absolute;left:6507;top:7887;width:666;height:666" coordorigin="6507,7887" coordsize="666,666" path="m6849,7887r-76,7l6700,7918r-64,38l6584,8007r-41,61l6517,8137r-10,73l6514,8287r24,73l6576,8423r51,53l6688,8516r69,26l6830,8552r77,-7l6980,8522r63,-39l7096,8432r40,-61l7162,8303r10,-74l7165,8153r-24,-73l7103,8016r-51,-52l6991,7923r-68,-26l6849,7887xe" fillcolor="#009ddc" stroked="f">
              <v:path arrowok="t"/>
            </v:shape>
            <v:shape id="_x0000_s1063" style="position:absolute;left:4837;top:12056;width:120;height:184" coordorigin="4837,12056" coordsize="120,184" path="m4956,12240r-38,-49l4875,12126r-38,-70e" filled="f" strokecolor="#75348f" strokeweight=".86pt">
              <v:stroke dashstyle="longDash"/>
              <v:path arrowok="t"/>
            </v:shape>
            <v:shape id="_x0000_s1062" style="position:absolute;left:4747;top:10685;width:546;height:721" coordorigin="4747,10685" coordsize="546,721" path="m4747,11406r17,-77l4788,11255r29,-72l4851,11113r39,-66l4935,10983r49,-60l5037,10867r58,-52l5157,10767r65,-43l5292,10685e" filled="f" strokecolor="#75348f" strokeweight=".86pt">
              <v:stroke dashstyle="longDash"/>
              <v:path arrowok="t"/>
            </v:shape>
            <v:shape id="_x0000_s1061" style="position:absolute;left:5942;top:10595;width:721;height:546" coordorigin="5942,10595" coordsize="721,546" path="m5942,10595r77,18l6093,10637r72,29l6235,10700r66,39l6365,10783r60,49l6481,10886r52,58l6581,11005r43,66l6663,11141e" filled="f" strokecolor="#75348f" strokeweight=".86pt">
              <v:stroke dashstyle="longDash"/>
              <v:path arrowok="t"/>
            </v:shape>
            <v:shape id="_x0000_s1060" style="position:absolute;left:6543;top:11791;width:210;height:449" coordorigin="6543,11791" coordsize="210,449" path="m6753,11791r-18,76l6711,11942r-28,72l6648,12083r-39,67l6565,12214r-22,26e" filled="f" strokecolor="#75348f" strokeweight=".86pt">
              <v:stroke dashstyle="longDash"/>
              <v:path arrowok="t"/>
            </v:shape>
            <v:shape id="_x0000_s1059" style="position:absolute;left:-54;top:10887;width:2038;height:1354" coordorigin="-54,10887" coordsize="2038,1354" o:spt="100" adj="0,,0" path="m4785,11933r-10,-31l4765,11870r-8,-33l4750,11804r-7,-33l4738,11738r-4,-33l4731,11672t684,-1038l5447,10623r32,-9l5511,10606r33,-8l5577,10592r33,-5l5643,10583r33,-3m6715,11264r10,31l6734,11327r9,33l6750,11393r6,33l6761,11459r4,33l6768,11525e" filled="f" strokecolor="#75348f" strokeweight=".86pt">
              <v:stroke joinstyle="round"/>
              <v:formulas/>
              <v:path arrowok="t" o:connecttype="segments"/>
            </v:shape>
            <v:shape id="_x0000_s1058" style="position:absolute;left:5623;width:2298;height:3648" coordorigin="5623" coordsize="2298,3648" path="m7920,3638r-68,5l7779,3647r-73,l7634,3646r-73,-5l7490,3634r-71,-9l7348,3614r-69,-14l7209,3583r-68,-18l7074,3544r-67,-23l6941,3496r-65,-28l6812,3439r-62,-32l6688,3374r-60,-36l6569,3301r-58,-40l6454,3220r-55,-44l6345,3131r-52,-47l6242,3035r-49,-50l6145,2933r-45,-54l6056,2823r-43,-57l5973,2708r-39,-61l5898,2586r-34,-63l5831,2458r-30,-66l5773,2325r-26,-69l5723,2186r-21,-71l5683,2043r-17,-74l5653,1895r-12,-74l5633,1748r-6,-74l5624,1601r-1,-73l5625,1455r4,-72l5636,1312r9,-71l5657,1170r14,-70l5687,1031r18,-68l5726,895r23,-66l5775,763r27,-65l5831,634r32,-63l5897,510r35,-61l5970,390r39,-58l6051,276r43,-55l6139,167r47,-53l6235,64r50,-49l6302,e" filled="f" strokecolor="#009ddc" strokeweight=".86pt">
              <v:path arrowok="t"/>
            </v:shape>
            <v:shape id="_x0000_s1057" style="position:absolute;left:5434;top:375;width:758;height:758" coordorigin="5434,375" coordsize="758,758" path="m5813,375r-77,8l5663,405r-65,36l5542,489r-46,56l5462,609r-21,70l5434,753r8,77l5465,903r36,65l5548,1024r56,45l5669,1103r70,22l5813,1132r76,-8l5962,1101r65,-36l6083,1018r46,-56l6163,897r21,-70l6191,753r-8,-76l6160,604r-36,-65l6077,483r-56,-46l5957,403r-70,-21l5813,375xe" fillcolor="#0065a4" stroked="f">
              <v:path arrowok="t"/>
            </v:shape>
            <v:shape id="_x0000_s1056" style="position:absolute;left:5417;top:2949;width:1423;height:8982" coordorigin="5417,2949" coordsize="1423,8982" o:spt="100" adj="0,,0" path="m6082,11608r-6,-77l6052,11458r-39,-63l5962,11342r-61,-40l5833,11276r-74,-10l5683,11273r-73,24l5546,11335r-52,51l5454,11447r-26,68l5417,11589r7,76l5448,11738r38,64l5537,11855r61,40l5667,11921r73,10l5817,11924r73,-24l5953,11862r53,-51l6046,11750r26,-69l6082,11608m6839,3291r-6,-76l6809,3142r-39,-64l6719,3026r-61,-40l6590,2960r-74,-11l6440,2956r-73,24l6303,3019r-52,50l6211,3130r-26,69l6174,3272r7,77l6205,3422r39,63l6295,3538r60,40l6424,3604r73,10l6574,3608r73,-24l6710,3545r53,-51l6803,3433r26,-68l6839,3291e" fillcolor="#75348f" stroked="f">
              <v:stroke joinstyle="round"/>
              <v:formulas/>
              <v:path arrowok="t" o:connecttype="segments"/>
            </v:shape>
            <v:shape id="_x0000_s1055" style="position:absolute;left:5540;top:530;width:1523;height:11258" coordorigin="5540,530" coordsize="1523,11258" o:spt="100" adj="0,,0" path="m5647,621r-10,-8l5628,605r3,-13l5628,583r-1,-2l5618,575r,28l5613,611r-10,2l5594,613r-6,-5l5585,592r5,-7l5600,583r9,l5615,587r3,16l5618,575r-8,-5l5603,569r-12,2l5585,574r-13,14l5571,602r14,21l5595,627r13,-2l5609,624r1,l5638,648r2,-9l5643,630r3,-6l5647,621t233,11160l5877,11777r,-1l5877,11773r-17,l5825,11768r-36,-9l5772,11742r,-4l5772,11727r-45,l5727,11738r,4l5726,11762r-12,11l5683,11776r-60,-3l5622,11777r-3,4l5625,11786r4,2l5871,11788r4,-2l5880,11781t79,-344l5954,11431r-28,l5926,11462r,214l5918,11676r,18l5918,11702r-3,3l5908,11705r-3,-3l5905,11694r3,-3l5915,11691r3,3l5918,11676r-31,l5887,11694r,8l5884,11705r-7,l5874,11702r,-8l5877,11691r7,l5887,11694r,-18l5856,11676r,18l5856,11702r-2,3l5846,11705r-3,-3l5843,11694r3,-3l5854,11691r2,3l5856,11676r-283,l5573,11462r,-1l5926,11461r,1l5926,11431r-380,l5540,11437r,277l5546,11720r408,l5959,11714r,-9l5959,11691r,-15l5959,11461r,-24m6041,903r-3,-7l6022,879r-45,-45l5966,823r-25,-25l5944,793r13,-19l5966,754r7,-22l5977,710r-34,-11l5943,700r-12,48l5902,788r-41,26l5811,823r-5,l5763,813r-36,-23l5701,757r-15,-41l5685,709r-1,-6l5684,694r1,-14l5687,667r4,-13l5695,642r20,-31l5742,586r34,-16l5814,565r34,4l5879,582r26,20l5926,629r43,14l5946,598r-33,-33l5910,562r-45,-23l5814,530r-15,1l5785,533r-14,3l5758,540r-28,14l5706,571r-21,22l5669,618r-7,15l5656,649r-3,17l5651,683r-1,4l5650,694r10,57l5689,800r43,36l5787,855r11,2l5800,858r6,l5812,858r7,l5829,857r17,-2l5862,851r16,-6l5893,837r6,-3l5979,937r5,7l5991,947r9,1l6007,948r5,-3l6017,941r4,-3l6028,932r3,-2l6037,924r3,-6l6041,903t13,-212l6047,679r-3,-5l6043,672r-3,-2l6040,700r-5,7l6025,709r-9,l6010,704r-3,-16l6012,681r9,-2l6023,679r8,l6037,684r3,16l6040,670r-6,-4l6021,666r-7,2l6009,670r-4,4l5998,671r-41,-14l5941,652r-50,-17l5884,633r-2,-11l5882,622r-8,-9l5872,613r,30l5867,650r-9,2l5857,652r-9,l5842,647r-2,-16l5845,624r8,-2l5855,622r9,l5870,627r2,16l5872,613r-13,-4l5855,609r-11,2l5838,614r-11,16l5826,641r5,9l5828,654r-4,8l5791,710r,52l5786,769r-9,2l5767,771r-5,-5l5759,755r1,-4l5764,744r4,-2l5780,740r8,5l5791,762r,-52l5782,722r-4,6l5774,728r-5,l5765,730r-61,-56l5703,680r,7l5703,700r,3l5703,704r,4l5748,749r-1,7l5748,771r9,9l5771,784r2,l5778,784r9,-2l5793,779r5,-8l5804,763r1,-10l5799,743r3,-3l5809,730r1,-2l5837,689r11,-18l5853,665r8,1l5864,665r4,-2l5875,657r121,41l5996,700r2,9l6006,718r12,4l6021,722r6,l6029,722r6,-1l6040,717r7,-8l6053,703r1,-12m6441,3345l6303,3238r-3,-3l6300,3450r141,-105m6558,3340r-102,l6476,3354r62,l6558,3340t41,-42l6415,3298r,11l6419,3313r176,l6599,3309r,-11m6599,3256r-184,l6415,3271r184,l6599,3256t,-42l6415,3214r,15l6599,3229r,-15m6599,3172r-184,l6415,3187r184,l6599,3172t111,288l6619,3392r-54,-41l6513,3391r-3,1l6504,3392r-4,-1l6449,3351r-146,109l6305,3461r2,l6707,3461r2,l6710,3460t1,-233l6710,3227r-1,l6709,3226r-65,-47l6644,3135r,-2l6634,3123r-65,l6513,3082r-3,-1l6504,3081r-3,1l6445,3123r-65,l6369,3133r,46l6305,3226r-1,1l6304,3227r-1,l6303,3227r1,1l6304,3228r1,l6381,3285r,-146l6386,3135r242,l6633,3139r,146l6709,3228r,l6710,3228r1,-1l6711,3227t3,8l6711,3238r-138,107l6714,3450r,-215m6885,8318r-70,-14l6758,8268r-38,-51l6706,8154r1,-19l6711,8117r5,-17l6724,8084r-43,20l6647,8133r-23,36l6617,8211r4,32l6634,8272r20,26l6680,8319r-3,23l6666,8360r-14,16l6636,8393r20,-5l6686,8377r34,-15l6752,8346r10,1l6772,8348r10,l6811,8346r1,l6837,8340r25,-9l6885,8318t178,-164l7060,8141r-11,-44l7013,8050r-36,-21l6977,8147r,16l6971,8170r-16,l6948,8163r,-16l6955,8141r16,l6977,8147r,-118l6959,8018r-49,-9l6910,8147r,16l6904,8170r-17,l6881,8163r,-16l6887,8141r17,l6910,8147r,-138l6893,8006r-50,9l6843,8147r,16l6836,8170r-16,l6814,8163r,-16l6820,8141r16,l6843,8147r,-132l6826,8018r-54,32l6736,8097r-13,57l6736,8212r36,47l6826,8290r67,12l6903,8302r10,-1l6923,8300r33,18l6991,8334r31,12l7043,8351r-17,-18l7012,8315r-9,-15l7001,8295r-4,-24l7024,8248r21,-28l7058,8188r3,-18l7063,8154e" stroked="f">
              <v:stroke joinstyle="round"/>
              <v:formulas/>
              <v:path arrowok="t" o:connecttype="segments"/>
            </v:shape>
            <w10:wrap anchorx="page" anchory="page"/>
          </v:group>
        </w:pict>
      </w:r>
    </w:p>
    <w:p w:rsidR="00B94565" w:rsidRDefault="00B94565">
      <w:pPr>
        <w:pStyle w:val="BodyText"/>
        <w:rPr>
          <w:rFonts w:ascii="Times New Roman"/>
          <w:sz w:val="20"/>
        </w:rPr>
      </w:pPr>
    </w:p>
    <w:p w:rsidR="00B94565" w:rsidRDefault="00B94565">
      <w:pPr>
        <w:pStyle w:val="BodyText"/>
        <w:rPr>
          <w:rFonts w:ascii="Times New Roman"/>
          <w:sz w:val="20"/>
        </w:rPr>
      </w:pPr>
    </w:p>
    <w:p w:rsidR="00B94565" w:rsidRDefault="00B94565">
      <w:pPr>
        <w:pStyle w:val="BodyText"/>
        <w:rPr>
          <w:rFonts w:ascii="Times New Roman"/>
          <w:sz w:val="20"/>
        </w:rPr>
      </w:pPr>
    </w:p>
    <w:p w:rsidR="00B94565" w:rsidRDefault="00B94565">
      <w:pPr>
        <w:pStyle w:val="BodyText"/>
        <w:rPr>
          <w:rFonts w:ascii="Times New Roman"/>
          <w:sz w:val="20"/>
        </w:rPr>
      </w:pPr>
    </w:p>
    <w:p w:rsidR="00B94565" w:rsidRDefault="00B94565">
      <w:pPr>
        <w:pStyle w:val="BodyText"/>
        <w:rPr>
          <w:rFonts w:ascii="Times New Roman"/>
          <w:sz w:val="20"/>
        </w:rPr>
      </w:pPr>
    </w:p>
    <w:p w:rsidR="00B94565" w:rsidRDefault="00B94565">
      <w:pPr>
        <w:pStyle w:val="BodyText"/>
        <w:rPr>
          <w:rFonts w:ascii="Times New Roman"/>
          <w:sz w:val="20"/>
        </w:rPr>
      </w:pPr>
    </w:p>
    <w:p w:rsidR="00B94565" w:rsidRDefault="00B94565">
      <w:pPr>
        <w:pStyle w:val="BodyText"/>
        <w:rPr>
          <w:rFonts w:ascii="Times New Roman"/>
          <w:sz w:val="20"/>
        </w:rPr>
      </w:pPr>
    </w:p>
    <w:p w:rsidR="00B94565" w:rsidRDefault="00B94565">
      <w:pPr>
        <w:pStyle w:val="BodyText"/>
        <w:rPr>
          <w:rFonts w:ascii="Times New Roman"/>
          <w:sz w:val="20"/>
        </w:rPr>
      </w:pPr>
    </w:p>
    <w:p w:rsidR="00B94565" w:rsidRDefault="00B94565">
      <w:pPr>
        <w:pStyle w:val="BodyText"/>
        <w:rPr>
          <w:rFonts w:ascii="Times New Roman"/>
          <w:sz w:val="20"/>
        </w:rPr>
      </w:pPr>
    </w:p>
    <w:p w:rsidR="00B94565" w:rsidRDefault="00B94565">
      <w:pPr>
        <w:pStyle w:val="BodyText"/>
        <w:rPr>
          <w:rFonts w:ascii="Times New Roman"/>
          <w:sz w:val="20"/>
        </w:rPr>
      </w:pPr>
    </w:p>
    <w:p w:rsidR="00B94565" w:rsidRDefault="00B94565">
      <w:pPr>
        <w:pStyle w:val="BodyText"/>
        <w:rPr>
          <w:rFonts w:ascii="Times New Roman"/>
          <w:sz w:val="17"/>
        </w:rPr>
      </w:pPr>
    </w:p>
    <w:p w:rsidR="00B94565" w:rsidRDefault="00F13DBE">
      <w:pPr>
        <w:spacing w:before="95"/>
        <w:ind w:left="118"/>
        <w:rPr>
          <w:b/>
          <w:sz w:val="23"/>
        </w:rPr>
      </w:pPr>
      <w:bookmarkStart w:id="0" w:name="YOU_ARE_INVITED_"/>
      <w:bookmarkEnd w:id="0"/>
      <w:r>
        <w:rPr>
          <w:b/>
          <w:color w:val="FFFFFF"/>
          <w:w w:val="105"/>
          <w:sz w:val="32"/>
        </w:rPr>
        <w:t>YOU ARE INVITED</w:t>
      </w:r>
      <w:r>
        <w:rPr>
          <w:b/>
          <w:color w:val="1479B2"/>
          <w:w w:val="105"/>
          <w:position w:val="3"/>
          <w:sz w:val="17"/>
        </w:rPr>
        <w:t>.</w:t>
      </w:r>
    </w:p>
    <w:p w:rsidR="00B94565" w:rsidRDefault="00F13DBE">
      <w:pPr>
        <w:pStyle w:val="Heading4"/>
        <w:spacing w:before="49"/>
      </w:pPr>
      <w:r>
        <w:rPr>
          <w:color w:val="FFFFFF"/>
          <w:w w:val="110"/>
        </w:rPr>
        <w:t>Pre-Conference Seminars: January 28-29, 2020</w:t>
      </w:r>
      <w:r>
        <w:rPr>
          <w:color w:val="1479B2"/>
          <w:w w:val="110"/>
        </w:rPr>
        <w:t>.</w:t>
      </w:r>
    </w:p>
    <w:p w:rsidR="00B94565" w:rsidRDefault="00F13DBE">
      <w:pPr>
        <w:spacing w:before="80" w:line="276" w:lineRule="exact"/>
        <w:ind w:left="116" w:right="2708"/>
        <w:rPr>
          <w:b/>
          <w:sz w:val="23"/>
        </w:rPr>
      </w:pPr>
      <w:r>
        <w:rPr>
          <w:b/>
          <w:color w:val="FFFFFF"/>
          <w:w w:val="105"/>
          <w:sz w:val="23"/>
        </w:rPr>
        <w:t>Conference: January 29 – February 1</w:t>
      </w:r>
      <w:proofErr w:type="gramStart"/>
      <w:r>
        <w:rPr>
          <w:b/>
          <w:color w:val="FFFFFF"/>
          <w:w w:val="105"/>
          <w:sz w:val="23"/>
        </w:rPr>
        <w:t>,  2020</w:t>
      </w:r>
      <w:proofErr w:type="gramEnd"/>
      <w:r>
        <w:rPr>
          <w:b/>
          <w:color w:val="1479B2"/>
          <w:w w:val="105"/>
          <w:sz w:val="23"/>
        </w:rPr>
        <w:t>.</w:t>
      </w:r>
    </w:p>
    <w:p w:rsidR="00B94565" w:rsidRDefault="00F13DBE">
      <w:pPr>
        <w:spacing w:before="80" w:line="276" w:lineRule="exact"/>
        <w:ind w:left="116" w:right="1778"/>
        <w:rPr>
          <w:b/>
          <w:sz w:val="23"/>
        </w:rPr>
      </w:pPr>
      <w:r>
        <w:rPr>
          <w:b/>
          <w:color w:val="FFFFFF"/>
          <w:w w:val="110"/>
          <w:sz w:val="23"/>
        </w:rPr>
        <w:t>Caribe Royale All-Suite Resort &amp; Convention Center</w:t>
      </w:r>
      <w:r>
        <w:rPr>
          <w:b/>
          <w:color w:val="1479B2"/>
          <w:w w:val="110"/>
          <w:sz w:val="23"/>
        </w:rPr>
        <w:t>.</w:t>
      </w:r>
    </w:p>
    <w:p w:rsidR="00B94565" w:rsidRDefault="00F13DBE">
      <w:pPr>
        <w:spacing w:before="81"/>
        <w:ind w:left="116"/>
        <w:rPr>
          <w:b/>
          <w:sz w:val="23"/>
        </w:rPr>
      </w:pPr>
      <w:r>
        <w:rPr>
          <w:b/>
          <w:color w:val="FFFFFF"/>
          <w:w w:val="110"/>
          <w:sz w:val="23"/>
        </w:rPr>
        <w:t>Orlando, Florida</w:t>
      </w:r>
      <w:r>
        <w:rPr>
          <w:b/>
          <w:color w:val="1479B2"/>
          <w:w w:val="110"/>
          <w:sz w:val="23"/>
        </w:rPr>
        <w:t>.</w:t>
      </w:r>
    </w:p>
    <w:p w:rsidR="00B94565" w:rsidRDefault="00B94565">
      <w:pPr>
        <w:pStyle w:val="BodyText"/>
        <w:rPr>
          <w:b/>
          <w:sz w:val="28"/>
        </w:rPr>
      </w:pPr>
    </w:p>
    <w:p w:rsidR="00B94565" w:rsidRDefault="00B94565">
      <w:pPr>
        <w:pStyle w:val="BodyText"/>
        <w:spacing w:before="6"/>
        <w:rPr>
          <w:b/>
          <w:sz w:val="33"/>
        </w:rPr>
      </w:pPr>
    </w:p>
    <w:p w:rsidR="00B94565" w:rsidRDefault="00F13DBE">
      <w:pPr>
        <w:ind w:left="117"/>
        <w:rPr>
          <w:b/>
          <w:sz w:val="23"/>
        </w:rPr>
      </w:pPr>
      <w:bookmarkStart w:id="1" w:name="Register_by_September_29_to_Save_"/>
      <w:bookmarkEnd w:id="1"/>
      <w:r>
        <w:rPr>
          <w:b/>
          <w:color w:val="FFFFFF"/>
          <w:spacing w:val="12"/>
          <w:w w:val="110"/>
          <w:sz w:val="26"/>
        </w:rPr>
        <w:t xml:space="preserve">Register </w:t>
      </w:r>
      <w:r>
        <w:rPr>
          <w:b/>
          <w:color w:val="FFFFFF"/>
          <w:spacing w:val="6"/>
          <w:w w:val="110"/>
          <w:sz w:val="26"/>
        </w:rPr>
        <w:t xml:space="preserve">by </w:t>
      </w:r>
      <w:r>
        <w:rPr>
          <w:b/>
          <w:color w:val="FFFFFF"/>
          <w:spacing w:val="12"/>
          <w:w w:val="110"/>
          <w:sz w:val="26"/>
        </w:rPr>
        <w:t xml:space="preserve">September </w:t>
      </w:r>
      <w:r>
        <w:rPr>
          <w:b/>
          <w:color w:val="FFFFFF"/>
          <w:spacing w:val="6"/>
          <w:w w:val="110"/>
          <w:sz w:val="26"/>
        </w:rPr>
        <w:t xml:space="preserve">29 </w:t>
      </w:r>
      <w:r>
        <w:rPr>
          <w:b/>
          <w:color w:val="FFFFFF"/>
          <w:spacing w:val="5"/>
          <w:w w:val="110"/>
          <w:sz w:val="26"/>
        </w:rPr>
        <w:t xml:space="preserve">to </w:t>
      </w:r>
      <w:r>
        <w:rPr>
          <w:b/>
          <w:color w:val="FFFFFF"/>
          <w:spacing w:val="10"/>
          <w:w w:val="110"/>
          <w:sz w:val="26"/>
        </w:rPr>
        <w:t>Save</w:t>
      </w:r>
      <w:r>
        <w:rPr>
          <w:b/>
          <w:color w:val="006EAB"/>
          <w:spacing w:val="10"/>
          <w:w w:val="110"/>
          <w:sz w:val="23"/>
        </w:rPr>
        <w:t>.</w:t>
      </w:r>
    </w:p>
    <w:p w:rsidR="00B94565" w:rsidRDefault="00F13DBE">
      <w:pPr>
        <w:spacing w:before="63" w:line="264" w:lineRule="exact"/>
        <w:ind w:left="117" w:right="1778"/>
      </w:pPr>
      <w:r>
        <w:rPr>
          <w:color w:val="FFFFFF"/>
          <w:w w:val="110"/>
        </w:rPr>
        <w:t xml:space="preserve">Join us at the world’s most extensive assistive technology </w:t>
      </w:r>
      <w:r>
        <w:rPr>
          <w:color w:val="FFFFFF"/>
          <w:w w:val="110"/>
        </w:rPr>
        <w:t>conference to</w:t>
      </w:r>
    </w:p>
    <w:p w:rsidR="00B94565" w:rsidRDefault="00F13DBE">
      <w:pPr>
        <w:spacing w:line="264" w:lineRule="exact"/>
        <w:ind w:left="117" w:right="1778"/>
      </w:pPr>
      <w:proofErr w:type="gramStart"/>
      <w:r>
        <w:rPr>
          <w:color w:val="FFFFFF"/>
          <w:w w:val="115"/>
        </w:rPr>
        <w:t>make</w:t>
      </w:r>
      <w:proofErr w:type="gramEnd"/>
      <w:r>
        <w:rPr>
          <w:color w:val="FFFFFF"/>
          <w:w w:val="115"/>
        </w:rPr>
        <w:t xml:space="preserve"> an even bigger difference in the lives of people with disabilities.</w:t>
      </w:r>
    </w:p>
    <w:p w:rsidR="00B94565" w:rsidRDefault="00F13DBE">
      <w:pPr>
        <w:spacing w:before="206" w:line="290" w:lineRule="exact"/>
        <w:ind w:left="117"/>
        <w:rPr>
          <w:sz w:val="24"/>
        </w:rPr>
      </w:pPr>
      <w:r>
        <w:rPr>
          <w:color w:val="FFFFFF"/>
          <w:w w:val="110"/>
          <w:sz w:val="24"/>
        </w:rPr>
        <w:t xml:space="preserve">Register </w:t>
      </w:r>
      <w:r>
        <w:rPr>
          <w:color w:val="FFFFFF"/>
          <w:w w:val="110"/>
          <w:sz w:val="24"/>
        </w:rPr>
        <w:t>today at</w:t>
      </w:r>
    </w:p>
    <w:p w:rsidR="00B94565" w:rsidRDefault="00F13DBE">
      <w:pPr>
        <w:spacing w:line="290" w:lineRule="exact"/>
        <w:ind w:left="117"/>
        <w:rPr>
          <w:b/>
          <w:sz w:val="24"/>
        </w:rPr>
      </w:pPr>
      <w:hyperlink r:id="rId7">
        <w:r>
          <w:rPr>
            <w:b/>
            <w:color w:val="FFFFFF"/>
            <w:w w:val="115"/>
            <w:sz w:val="24"/>
          </w:rPr>
          <w:t>atia.org/register</w:t>
        </w:r>
        <w:r>
          <w:rPr>
            <w:b/>
            <w:color w:val="FFFFFF"/>
            <w:w w:val="115"/>
            <w:sz w:val="24"/>
          </w:rPr>
          <w:t>/</w:t>
        </w:r>
      </w:hyperlink>
    </w:p>
    <w:p w:rsidR="00B94565" w:rsidRDefault="00B94565">
      <w:pPr>
        <w:spacing w:line="290" w:lineRule="exact"/>
        <w:rPr>
          <w:sz w:val="24"/>
        </w:rPr>
        <w:sectPr w:rsidR="00B94565">
          <w:type w:val="continuous"/>
          <w:pgSz w:w="7920" w:h="12240"/>
          <w:pgMar w:top="1140" w:right="1080" w:bottom="280" w:left="620" w:header="720" w:footer="720" w:gutter="0"/>
          <w:cols w:space="720"/>
        </w:sectPr>
      </w:pPr>
    </w:p>
    <w:p w:rsidR="00B94565" w:rsidRDefault="00F13DBE">
      <w:pPr>
        <w:spacing w:before="74" w:line="436" w:lineRule="exact"/>
        <w:ind w:left="720"/>
        <w:rPr>
          <w:b/>
          <w:sz w:val="36"/>
        </w:rPr>
      </w:pPr>
      <w:bookmarkStart w:id="2" w:name="ATIA_2020_"/>
      <w:bookmarkEnd w:id="2"/>
      <w:r>
        <w:rPr>
          <w:b/>
          <w:color w:val="75348F"/>
          <w:w w:val="105"/>
          <w:sz w:val="36"/>
        </w:rPr>
        <w:lastRenderedPageBreak/>
        <w:t>ATIA 2020</w:t>
      </w:r>
    </w:p>
    <w:p w:rsidR="00B94565" w:rsidRDefault="00F13DBE">
      <w:pPr>
        <w:spacing w:before="3" w:line="232" w:lineRule="auto"/>
        <w:ind w:left="720"/>
        <w:rPr>
          <w:i/>
        </w:rPr>
      </w:pPr>
      <w:r>
        <w:rPr>
          <w:i/>
          <w:color w:val="009DDC"/>
          <w:spacing w:val="12"/>
          <w:w w:val="110"/>
        </w:rPr>
        <w:t xml:space="preserve">Join Some </w:t>
      </w:r>
      <w:r>
        <w:rPr>
          <w:i/>
          <w:color w:val="009DDC"/>
          <w:spacing w:val="8"/>
          <w:w w:val="110"/>
        </w:rPr>
        <w:t xml:space="preserve">of </w:t>
      </w:r>
      <w:r>
        <w:rPr>
          <w:i/>
          <w:color w:val="009DDC"/>
          <w:spacing w:val="11"/>
          <w:w w:val="110"/>
        </w:rPr>
        <w:t xml:space="preserve">the </w:t>
      </w:r>
      <w:r>
        <w:rPr>
          <w:i/>
          <w:color w:val="009DDC"/>
          <w:spacing w:val="12"/>
          <w:w w:val="110"/>
        </w:rPr>
        <w:t xml:space="preserve">Most </w:t>
      </w:r>
      <w:r>
        <w:rPr>
          <w:i/>
          <w:color w:val="009DDC"/>
          <w:spacing w:val="15"/>
          <w:w w:val="110"/>
        </w:rPr>
        <w:t xml:space="preserve">Influential </w:t>
      </w:r>
      <w:r>
        <w:rPr>
          <w:i/>
          <w:color w:val="009DDC"/>
          <w:spacing w:val="12"/>
          <w:w w:val="110"/>
        </w:rPr>
        <w:t xml:space="preserve">People </w:t>
      </w:r>
      <w:r>
        <w:rPr>
          <w:i/>
          <w:color w:val="009DDC"/>
          <w:spacing w:val="8"/>
          <w:w w:val="110"/>
        </w:rPr>
        <w:t xml:space="preserve">in </w:t>
      </w:r>
      <w:r>
        <w:rPr>
          <w:i/>
          <w:color w:val="009DDC"/>
          <w:spacing w:val="11"/>
          <w:w w:val="110"/>
        </w:rPr>
        <w:t xml:space="preserve">the </w:t>
      </w:r>
      <w:r>
        <w:rPr>
          <w:i/>
          <w:color w:val="009DDC"/>
          <w:spacing w:val="14"/>
          <w:w w:val="110"/>
        </w:rPr>
        <w:t>Assistive</w:t>
      </w:r>
      <w:r>
        <w:rPr>
          <w:i/>
          <w:color w:val="009DDC"/>
          <w:spacing w:val="82"/>
          <w:w w:val="110"/>
        </w:rPr>
        <w:t xml:space="preserve"> </w:t>
      </w:r>
      <w:r>
        <w:rPr>
          <w:i/>
          <w:color w:val="009DDC"/>
          <w:spacing w:val="13"/>
          <w:w w:val="110"/>
        </w:rPr>
        <w:t xml:space="preserve">Technology </w:t>
      </w:r>
      <w:r>
        <w:rPr>
          <w:i/>
          <w:color w:val="009DDC"/>
          <w:spacing w:val="14"/>
          <w:w w:val="110"/>
        </w:rPr>
        <w:t>Community</w:t>
      </w:r>
    </w:p>
    <w:p w:rsidR="00B94565" w:rsidRDefault="00F13DBE">
      <w:pPr>
        <w:pStyle w:val="Heading6"/>
        <w:spacing w:before="70" w:line="240" w:lineRule="exact"/>
        <w:ind w:right="279"/>
      </w:pPr>
      <w:r>
        <w:rPr>
          <w:color w:val="414042"/>
          <w:w w:val="115"/>
        </w:rPr>
        <w:t>We all have a responsibility to take part in giving back to the field and sharing our collective knowledge to make an even bigger</w:t>
      </w:r>
    </w:p>
    <w:p w:rsidR="00B94565" w:rsidRDefault="00F13DBE">
      <w:pPr>
        <w:spacing w:before="1"/>
        <w:ind w:left="720"/>
        <w:rPr>
          <w:sz w:val="20"/>
        </w:rPr>
      </w:pPr>
      <w:proofErr w:type="gramStart"/>
      <w:r>
        <w:rPr>
          <w:color w:val="414042"/>
          <w:w w:val="110"/>
          <w:sz w:val="20"/>
        </w:rPr>
        <w:t>difference</w:t>
      </w:r>
      <w:proofErr w:type="gramEnd"/>
      <w:r>
        <w:rPr>
          <w:color w:val="414042"/>
          <w:w w:val="110"/>
          <w:sz w:val="20"/>
        </w:rPr>
        <w:t xml:space="preserve">. Bring your team to ATIA 2020 </w:t>
      </w:r>
      <w:r>
        <w:rPr>
          <w:color w:val="414042"/>
          <w:w w:val="110"/>
          <w:sz w:val="20"/>
        </w:rPr>
        <w:t>to:</w:t>
      </w:r>
    </w:p>
    <w:p w:rsidR="00B94565" w:rsidRDefault="00F13DBE">
      <w:pPr>
        <w:spacing w:before="76"/>
        <w:ind w:left="721"/>
        <w:rPr>
          <w:sz w:val="20"/>
        </w:rPr>
      </w:pPr>
      <w:r>
        <w:rPr>
          <w:b/>
          <w:color w:val="046573"/>
          <w:w w:val="110"/>
          <w:sz w:val="20"/>
        </w:rPr>
        <w:t xml:space="preserve">CONNECT </w:t>
      </w:r>
      <w:r>
        <w:rPr>
          <w:color w:val="414042"/>
          <w:w w:val="110"/>
          <w:sz w:val="20"/>
        </w:rPr>
        <w:t xml:space="preserve">with colleagues, customers and the </w:t>
      </w:r>
      <w:r>
        <w:rPr>
          <w:color w:val="414042"/>
          <w:w w:val="110"/>
          <w:sz w:val="20"/>
        </w:rPr>
        <w:t>community</w:t>
      </w:r>
    </w:p>
    <w:p w:rsidR="00B94565" w:rsidRDefault="00F13DBE">
      <w:pPr>
        <w:spacing w:before="76"/>
        <w:ind w:left="721"/>
        <w:rPr>
          <w:sz w:val="20"/>
        </w:rPr>
      </w:pPr>
      <w:r>
        <w:rPr>
          <w:b/>
          <w:color w:val="0065A4"/>
          <w:w w:val="110"/>
          <w:sz w:val="20"/>
        </w:rPr>
        <w:t xml:space="preserve">LEARN </w:t>
      </w:r>
      <w:r>
        <w:rPr>
          <w:color w:val="414042"/>
          <w:w w:val="110"/>
          <w:sz w:val="20"/>
        </w:rPr>
        <w:t>about the latest trends, tools and best</w:t>
      </w:r>
      <w:r>
        <w:rPr>
          <w:color w:val="414042"/>
          <w:w w:val="110"/>
          <w:sz w:val="20"/>
        </w:rPr>
        <w:t xml:space="preserve"> practices</w:t>
      </w:r>
    </w:p>
    <w:p w:rsidR="00B94565" w:rsidRDefault="00F13DBE">
      <w:pPr>
        <w:spacing w:before="74" w:line="240" w:lineRule="exact"/>
        <w:ind w:left="720" w:right="1580" w:firstLine="1"/>
        <w:rPr>
          <w:sz w:val="20"/>
        </w:rPr>
      </w:pPr>
      <w:r>
        <w:rPr>
          <w:b/>
          <w:color w:val="75348F"/>
          <w:w w:val="110"/>
          <w:sz w:val="20"/>
        </w:rPr>
        <w:t xml:space="preserve">SHARE </w:t>
      </w:r>
      <w:r>
        <w:rPr>
          <w:color w:val="414042"/>
          <w:w w:val="110"/>
          <w:sz w:val="20"/>
        </w:rPr>
        <w:t xml:space="preserve">insights to enhance opportunities for persons with </w:t>
      </w:r>
      <w:r>
        <w:rPr>
          <w:color w:val="414042"/>
          <w:w w:val="110"/>
          <w:sz w:val="20"/>
        </w:rPr>
        <w:t>disabilities</w:t>
      </w:r>
    </w:p>
    <w:p w:rsidR="00B94565" w:rsidRDefault="00F13DBE">
      <w:pPr>
        <w:pStyle w:val="BodyText"/>
        <w:ind w:left="6679"/>
        <w:rPr>
          <w:sz w:val="20"/>
        </w:rPr>
      </w:pPr>
      <w:r>
        <w:pict>
          <v:line id="_x0000_s1053" style="position:absolute;left:0;text-align:left;z-index:1096;mso-position-horizontal-relative:page" from="0,13.75pt" to="322.7pt,13.75pt" strokecolor="#0065a4" strokeweight="1pt">
            <w10:wrap anchorx="page"/>
          </v:line>
        </w:pict>
      </w:r>
      <w:r>
        <w:rPr>
          <w:sz w:val="20"/>
        </w:rPr>
      </w:r>
      <w:r>
        <w:rPr>
          <w:sz w:val="20"/>
        </w:rPr>
        <w:pict>
          <v:group id="_x0000_s1051" style="width:31.7pt;height:27.6pt;mso-position-horizontal-relative:char;mso-position-vertical-relative:line" coordsize="634,552">
            <v:shape id="_x0000_s1052" style="position:absolute;width:634;height:552" coordsize="634,552" o:spt="100" adj="0,,0" path="m415,238r-187,l231,254r4,14l239,280r6,12l246,296r1,4l248,302r2,18l242,334r-3,4l226,346r-51,22l149,380r-13,8l125,396r-5,6l107,424r-6,34l101,492r6,24l116,528r25,12l202,550r119,2l441,550r61,-10l527,528r9,-12l541,492r-1,-36l533,422,523,402r-6,-6l507,388r-13,-8l468,368,417,346r-13,-8l401,334r-8,-14l395,302r1,-2l396,296r2,-4l403,280r5,-12l412,254r3,-16xm463,50r-11,l443,52r-9,2l438,66r4,14l444,92r1,14l445,118r-1,12l442,142r10,2l463,152r4,30l461,198r-1,6l453,226r-1,6l446,250r-17,4l426,268r-4,12l418,290r-5,10l413,302r-1,2l412,306r-1,10l415,324r1,2l420,330r45,18l478,354r12,6l502,366r10,6l521,378r8,6l535,390r13,22l556,446r2,36l555,512r40,-4l615,502r10,-8l630,488r3,-14l634,454r-4,-24l622,402r,-2l621,400r-2,-2l615,392r-8,-6l597,382,577,372,555,362r-18,-8l527,348r-3,-4l518,334r2,-14l520,318r1,-2l522,312r2,-2l525,306r1,-2l569,294r29,-12l613,268r6,-14l592,240,577,214r-6,-32l567,148,557,110,535,80,503,58,463,50xm85,174r-6,4l77,194r3,8l82,208r6,20l91,240r9,2l107,242r2,12l112,266r4,12l121,288r1,2l123,294r,2l125,310r-7,12l116,324r-11,8l85,340,62,350,40,360r-11,6l21,374r-5,4l6,398,,426r,28l5,474r6,8l21,490r22,6l85,502,83,472r3,-32l95,410r13,-20l114,384r8,-6l131,372r10,-6l152,360r13,-6l178,348r44,-18l226,326r2,-2l232,316r-1,-10l231,304r-1,-2l229,300r-4,-10l221,280r-4,-12l214,254r-17,-4l191,232r-1,-6l183,204r-2,-6l179,192r-3,-10l176,178r-80,l94,176r-3,l85,174xm210,158r-8,l195,162r-2,18l197,190r9,32l209,236r11,2l423,238r11,-2l437,222r9,-32l450,180r-2,-18l215,162r-2,-2l211,160r-1,-2xm195,42r-11,l150,48,122,68,103,96r-7,34l96,142r1,10l98,164r2,12l98,178r78,l179,152r12,-8l200,142r-1,-12l198,118r,-12l199,90r3,-16l207,60r6,-14l204,44r-9,-2xm322,r-1,l280,8,246,30,223,64r-8,42l215,118r1,14l218,144r2,14l220,160r-2,2l425,162r-3,-2l423,158r2,-14l426,132r1,-14l428,106,419,64,397,30,363,8,322,xm441,158r-8,l431,160r-2,l427,162r21,l441,158xe" fillcolor="#0065a4" stroked="f">
              <v:stroke joinstyle="round"/>
              <v:formulas/>
              <v:path arrowok="t" o:connecttype="segments"/>
            </v:shape>
            <w10:wrap type="none"/>
            <w10:anchorlock/>
          </v:group>
        </w:pict>
      </w:r>
    </w:p>
    <w:p w:rsidR="00B94565" w:rsidRDefault="00F13DBE">
      <w:pPr>
        <w:spacing w:before="150"/>
        <w:ind w:left="720"/>
        <w:rPr>
          <w:b/>
          <w:sz w:val="28"/>
        </w:rPr>
      </w:pPr>
      <w:bookmarkStart w:id="3" w:name="Why_YOU_Should_Join_Us_"/>
      <w:bookmarkEnd w:id="3"/>
      <w:r>
        <w:rPr>
          <w:b/>
          <w:color w:val="046573"/>
          <w:w w:val="110"/>
          <w:sz w:val="28"/>
        </w:rPr>
        <w:t>Why YOU Should Join Us</w:t>
      </w:r>
    </w:p>
    <w:p w:rsidR="00B94565" w:rsidRDefault="00F13DBE">
      <w:pPr>
        <w:spacing w:before="93" w:line="240" w:lineRule="exact"/>
        <w:ind w:left="720" w:right="1580"/>
        <w:rPr>
          <w:sz w:val="20"/>
        </w:rPr>
      </w:pPr>
      <w:proofErr w:type="gramStart"/>
      <w:r>
        <w:rPr>
          <w:b/>
          <w:color w:val="046573"/>
          <w:w w:val="110"/>
          <w:sz w:val="20"/>
        </w:rPr>
        <w:t>350</w:t>
      </w:r>
      <w:proofErr w:type="gramEnd"/>
      <w:r>
        <w:rPr>
          <w:b/>
          <w:color w:val="046573"/>
          <w:w w:val="110"/>
          <w:sz w:val="20"/>
        </w:rPr>
        <w:t xml:space="preserve">+ SESSIONS </w:t>
      </w:r>
      <w:r>
        <w:rPr>
          <w:color w:val="414042"/>
          <w:w w:val="110"/>
          <w:sz w:val="20"/>
        </w:rPr>
        <w:t xml:space="preserve">with the best, brightest and most knowledgeable </w:t>
      </w:r>
      <w:r>
        <w:rPr>
          <w:color w:val="414042"/>
          <w:w w:val="110"/>
          <w:sz w:val="20"/>
        </w:rPr>
        <w:t>professionals.</w:t>
      </w:r>
    </w:p>
    <w:p w:rsidR="00B94565" w:rsidRDefault="00F13DBE">
      <w:pPr>
        <w:spacing w:before="160" w:line="240" w:lineRule="exact"/>
        <w:ind w:left="720"/>
        <w:rPr>
          <w:sz w:val="20"/>
        </w:rPr>
      </w:pPr>
      <w:proofErr w:type="gramStart"/>
      <w:r>
        <w:rPr>
          <w:b/>
          <w:color w:val="0065A4"/>
          <w:w w:val="110"/>
          <w:sz w:val="20"/>
        </w:rPr>
        <w:t>10</w:t>
      </w:r>
      <w:proofErr w:type="gramEnd"/>
      <w:r>
        <w:rPr>
          <w:b/>
          <w:color w:val="0065A4"/>
          <w:w w:val="110"/>
          <w:sz w:val="20"/>
        </w:rPr>
        <w:t xml:space="preserve">+ QUALITY PRE-CONFERENCE SEMINARS </w:t>
      </w:r>
      <w:r>
        <w:rPr>
          <w:color w:val="414042"/>
          <w:w w:val="110"/>
          <w:sz w:val="20"/>
        </w:rPr>
        <w:t>from inspiring, thought- provoking speakers.</w:t>
      </w:r>
    </w:p>
    <w:p w:rsidR="00B94565" w:rsidRDefault="00F13DBE">
      <w:pPr>
        <w:spacing w:before="160" w:line="240" w:lineRule="exact"/>
        <w:ind w:left="720" w:firstLine="1"/>
        <w:rPr>
          <w:sz w:val="20"/>
        </w:rPr>
      </w:pPr>
      <w:r>
        <w:rPr>
          <w:b/>
          <w:color w:val="75348F"/>
          <w:w w:val="110"/>
          <w:sz w:val="20"/>
        </w:rPr>
        <w:t xml:space="preserve">ATIA MAKER DAY 3.0 </w:t>
      </w:r>
      <w:r>
        <w:rPr>
          <w:color w:val="414042"/>
          <w:w w:val="110"/>
          <w:sz w:val="20"/>
        </w:rPr>
        <w:t xml:space="preserve">– Explore exciting innovations developed by AT makers and learn from the AT maker community. Learn more at </w:t>
      </w:r>
      <w:hyperlink r:id="rId8">
        <w:r>
          <w:rPr>
            <w:b/>
            <w:color w:val="7E4697"/>
            <w:w w:val="110"/>
            <w:sz w:val="20"/>
          </w:rPr>
          <w:t>atia.org/</w:t>
        </w:r>
        <w:proofErr w:type="spellStart"/>
        <w:r>
          <w:rPr>
            <w:b/>
            <w:color w:val="7E4697"/>
            <w:w w:val="110"/>
            <w:sz w:val="20"/>
          </w:rPr>
          <w:t>makerday</w:t>
        </w:r>
        <w:proofErr w:type="spellEnd"/>
      </w:hyperlink>
      <w:r>
        <w:rPr>
          <w:color w:val="414042"/>
          <w:w w:val="110"/>
          <w:sz w:val="20"/>
        </w:rPr>
        <w:t>.</w:t>
      </w:r>
    </w:p>
    <w:p w:rsidR="00B94565" w:rsidRDefault="00F13DBE">
      <w:pPr>
        <w:spacing w:before="160" w:line="240" w:lineRule="exact"/>
        <w:ind w:left="720" w:right="279" w:firstLine="1"/>
        <w:rPr>
          <w:sz w:val="20"/>
        </w:rPr>
      </w:pPr>
      <w:r>
        <w:rPr>
          <w:b/>
          <w:color w:val="046573"/>
          <w:w w:val="110"/>
          <w:sz w:val="20"/>
        </w:rPr>
        <w:t xml:space="preserve">CEU HOURS </w:t>
      </w:r>
      <w:r>
        <w:rPr>
          <w:color w:val="414042"/>
          <w:w w:val="110"/>
          <w:sz w:val="20"/>
        </w:rPr>
        <w:t>– ATIA 2020 is eligible for I.A.C.E.T. CEUs and specialist CEUs. Learn more at</w:t>
      </w:r>
      <w:r>
        <w:rPr>
          <w:color w:val="414042"/>
          <w:w w:val="110"/>
          <w:sz w:val="20"/>
        </w:rPr>
        <w:t xml:space="preserve"> </w:t>
      </w:r>
      <w:hyperlink r:id="rId9">
        <w:r>
          <w:rPr>
            <w:b/>
            <w:color w:val="306E7C"/>
            <w:w w:val="110"/>
            <w:sz w:val="20"/>
          </w:rPr>
          <w:t>atia.org/</w:t>
        </w:r>
        <w:proofErr w:type="spellStart"/>
        <w:r>
          <w:rPr>
            <w:b/>
            <w:color w:val="306E7C"/>
            <w:w w:val="110"/>
            <w:sz w:val="20"/>
          </w:rPr>
          <w:t>ceus</w:t>
        </w:r>
        <w:proofErr w:type="spellEnd"/>
      </w:hyperlink>
      <w:r>
        <w:rPr>
          <w:color w:val="414042"/>
          <w:w w:val="110"/>
          <w:sz w:val="20"/>
        </w:rPr>
        <w:t>.</w:t>
      </w:r>
    </w:p>
    <w:p w:rsidR="00B94565" w:rsidRDefault="00F13DBE">
      <w:pPr>
        <w:spacing w:before="160" w:line="240" w:lineRule="exact"/>
        <w:ind w:left="720" w:firstLine="1"/>
        <w:rPr>
          <w:sz w:val="20"/>
        </w:rPr>
      </w:pPr>
      <w:r>
        <w:rPr>
          <w:b/>
          <w:color w:val="0065A4"/>
          <w:w w:val="110"/>
          <w:sz w:val="20"/>
        </w:rPr>
        <w:t xml:space="preserve">ATIA 2020 EXHIBIT HALL </w:t>
      </w:r>
      <w:r>
        <w:rPr>
          <w:color w:val="414042"/>
          <w:w w:val="110"/>
          <w:sz w:val="20"/>
        </w:rPr>
        <w:t xml:space="preserve">– Build and strengthen relationships with AT products and service providers. Learn more at </w:t>
      </w:r>
      <w:hyperlink r:id="rId10">
        <w:r>
          <w:rPr>
            <w:b/>
            <w:color w:val="006EAB"/>
            <w:w w:val="110"/>
            <w:sz w:val="20"/>
          </w:rPr>
          <w:t>atia.org/</w:t>
        </w:r>
        <w:proofErr w:type="spellStart"/>
        <w:r>
          <w:rPr>
            <w:b/>
            <w:color w:val="006EAB"/>
            <w:w w:val="110"/>
            <w:sz w:val="20"/>
          </w:rPr>
          <w:t>exhibitorlisting</w:t>
        </w:r>
        <w:proofErr w:type="spellEnd"/>
      </w:hyperlink>
      <w:r>
        <w:rPr>
          <w:color w:val="414042"/>
          <w:w w:val="110"/>
          <w:sz w:val="20"/>
        </w:rPr>
        <w:t>.</w:t>
      </w:r>
    </w:p>
    <w:p w:rsidR="00B94565" w:rsidRDefault="00B94565">
      <w:pPr>
        <w:pStyle w:val="BodyText"/>
        <w:rPr>
          <w:sz w:val="20"/>
        </w:rPr>
      </w:pPr>
    </w:p>
    <w:p w:rsidR="00B94565" w:rsidRDefault="00B94565">
      <w:pPr>
        <w:pStyle w:val="BodyText"/>
        <w:rPr>
          <w:sz w:val="20"/>
        </w:rPr>
      </w:pPr>
    </w:p>
    <w:p w:rsidR="00B94565" w:rsidRDefault="00B94565">
      <w:pPr>
        <w:pStyle w:val="BodyText"/>
        <w:spacing w:before="8"/>
        <w:rPr>
          <w:sz w:val="20"/>
        </w:rPr>
      </w:pPr>
    </w:p>
    <w:p w:rsidR="00B94565" w:rsidRDefault="00F13DBE">
      <w:pPr>
        <w:pStyle w:val="Heading1"/>
        <w:ind w:left="1601"/>
      </w:pPr>
      <w:r>
        <w:pict>
          <v:group id="_x0000_s1048" style="position:absolute;left:0;text-align:left;margin-left:25.55pt;margin-top:-11.7pt;width:46.55pt;height:46.55pt;z-index:1120;mso-position-horizontal-relative:page" coordorigin="511,-234" coordsize="931,931">
            <v:shape id="_x0000_s1050" style="position:absolute;left:511;top:-234;width:931;height:931" coordorigin="511,-234" coordsize="931,931" path="m976,-234r-75,6l829,-210r-67,28l701,-144r-54,47l600,-43,563,18,534,85r-17,71l511,232r6,75l534,379r29,66l600,506r47,55l701,607r61,38l829,673r72,18l976,697r75,-6l1123,673r67,-28l1251,607r54,-46l1352,506r37,-61l1418,379r17,-72l1441,232r-6,-76l1418,85,1389,18r-37,-61l1305,-97r-54,-47l1190,-182r-67,-28l1051,-228r-75,-6xe" fillcolor="#009ddc" stroked="f">
              <v:path arrowok="t"/>
            </v:shape>
            <v:shape id="_x0000_s1049" style="position:absolute;left:638;top:136;width:687;height:218" coordorigin="638,136" coordsize="687,218" o:spt="100" adj="0,,0" path="m701,136r-63,l638,348r45,l683,258r,-11l682,236r-1,-9l681,217r-2,-10l678,196r-1,-12l719,184,701,136xm719,184r-42,l738,348r64,l802,301r-38,l719,184xm802,136r-45,l757,227r,14l759,260r2,20l764,301r38,l802,136xm978,136r-131,l847,348r131,l978,312r-80,l898,258r65,l963,223r-65,l898,172r74,l978,136xm1048,136r-51,l1032,348r64,l1102,310r-33,l1048,136xm1159,186r-35,l1150,348r65,l1222,310r-44,l1159,186xm1151,136r-53,l1069,310r33,l1124,186r35,l1151,136xm1251,136r-48,l1178,310r44,l1251,136xm1322,136r-51,l1277,270r39,l1322,136xm1304,298r-15,l1283,301r-11,11l1269,318r,15l1272,340r11,11l1289,353r15,l1311,351r11,-11l1325,333r,-15l1322,312r-11,-11l1304,298xe" stroked="f">
              <v:stroke joinstyle="round"/>
              <v:formulas/>
              <v:path arrowok="t" o:connecttype="segments"/>
            </v:shape>
            <w10:wrap anchorx="page"/>
          </v:group>
        </w:pict>
      </w:r>
      <w:r>
        <w:pict>
          <v:group id="_x0000_s1045" style="position:absolute;left:0;text-align:left;margin-left:328.15pt;margin-top:-.45pt;width:26.45pt;height:29.95pt;z-index:1144;mso-position-horizontal-relative:page" coordorigin="6563,-9" coordsize="529,599">
            <v:rect id="_x0000_s1047" style="position:absolute;left:6583;top:293;width:509;height:296" fillcolor="#0065a4" stroked="f"/>
            <v:shape id="_x0000_s1046" type="#_x0000_t75" style="position:absolute;left:6563;top:-9;width:528;height:282">
              <v:imagedata r:id="rId11" o:title=""/>
            </v:shape>
            <w10:wrap anchorx="page"/>
          </v:group>
        </w:pict>
      </w:r>
      <w:bookmarkStart w:id="4" w:name="Conference_Recordings_for_ATIA_2020_"/>
      <w:bookmarkEnd w:id="4"/>
      <w:r>
        <w:rPr>
          <w:color w:val="009DDC"/>
          <w:w w:val="110"/>
        </w:rPr>
        <w:t>Conference Recordings for ATIA 2020</w:t>
      </w:r>
    </w:p>
    <w:p w:rsidR="00B94565" w:rsidRDefault="00F13DBE">
      <w:pPr>
        <w:pStyle w:val="Heading3"/>
        <w:spacing w:before="24"/>
        <w:ind w:left="1601"/>
      </w:pPr>
      <w:r>
        <w:rPr>
          <w:color w:val="7E4697"/>
          <w:w w:val="110"/>
        </w:rPr>
        <w:t>Extend your</w:t>
      </w:r>
      <w:r>
        <w:rPr>
          <w:color w:val="7E4697"/>
          <w:w w:val="110"/>
        </w:rPr>
        <w:t xml:space="preserve"> professional development!</w:t>
      </w:r>
    </w:p>
    <w:p w:rsidR="00B94565" w:rsidRDefault="00F13DBE">
      <w:pPr>
        <w:pStyle w:val="Heading6"/>
        <w:spacing w:before="125" w:line="254" w:lineRule="auto"/>
        <w:ind w:right="217"/>
      </w:pPr>
      <w:r>
        <w:rPr>
          <w:color w:val="231F20"/>
          <w:w w:val="110"/>
        </w:rPr>
        <w:t>Gain access to over 100 recorded sessions, including CEUs, for just</w:t>
      </w:r>
      <w:r>
        <w:rPr>
          <w:color w:val="231F20"/>
          <w:spacing w:val="-2"/>
          <w:w w:val="110"/>
        </w:rPr>
        <w:t xml:space="preserve"> </w:t>
      </w:r>
      <w:r>
        <w:rPr>
          <w:color w:val="231F20"/>
          <w:w w:val="110"/>
        </w:rPr>
        <w:t xml:space="preserve">$299! With more than 300 sessions and only so many hours in a </w:t>
      </w:r>
      <w:r>
        <w:rPr>
          <w:color w:val="231F20"/>
          <w:spacing w:val="-3"/>
          <w:w w:val="110"/>
        </w:rPr>
        <w:t xml:space="preserve">day, </w:t>
      </w:r>
      <w:proofErr w:type="gramStart"/>
      <w:r>
        <w:rPr>
          <w:color w:val="231F20"/>
          <w:w w:val="110"/>
        </w:rPr>
        <w:t>don’t  miss</w:t>
      </w:r>
      <w:proofErr w:type="gramEnd"/>
      <w:r>
        <w:rPr>
          <w:color w:val="231F20"/>
          <w:w w:val="110"/>
        </w:rPr>
        <w:t xml:space="preserve"> out on a second of </w:t>
      </w:r>
      <w:r>
        <w:rPr>
          <w:color w:val="231F20"/>
          <w:spacing w:val="-3"/>
          <w:w w:val="110"/>
        </w:rPr>
        <w:t xml:space="preserve">ATIA </w:t>
      </w:r>
      <w:r>
        <w:rPr>
          <w:color w:val="231F20"/>
          <w:w w:val="110"/>
        </w:rPr>
        <w:t xml:space="preserve">2020 education with special conference recordings. This is an exclusive offer to fully registered </w:t>
      </w:r>
      <w:r>
        <w:rPr>
          <w:color w:val="231F20"/>
          <w:w w:val="110"/>
        </w:rPr>
        <w:t>attendees.</w:t>
      </w:r>
    </w:p>
    <w:p w:rsidR="00B94565" w:rsidRDefault="00F13DBE">
      <w:pPr>
        <w:spacing w:before="183"/>
        <w:ind w:left="720"/>
        <w:rPr>
          <w:sz w:val="24"/>
        </w:rPr>
      </w:pPr>
      <w:r>
        <w:rPr>
          <w:color w:val="0065A4"/>
          <w:w w:val="110"/>
          <w:sz w:val="24"/>
        </w:rPr>
        <w:t>Learn more at</w:t>
      </w:r>
      <w:r>
        <w:rPr>
          <w:color w:val="0065A4"/>
          <w:spacing w:val="55"/>
          <w:w w:val="110"/>
          <w:sz w:val="24"/>
        </w:rPr>
        <w:t xml:space="preserve"> </w:t>
      </w:r>
      <w:hyperlink r:id="rId12">
        <w:r>
          <w:rPr>
            <w:b/>
            <w:color w:val="0065A4"/>
            <w:w w:val="110"/>
            <w:sz w:val="24"/>
          </w:rPr>
          <w:t>atia.org/2020recordings</w:t>
        </w:r>
      </w:hyperlink>
      <w:r>
        <w:rPr>
          <w:color w:val="0065A4"/>
          <w:w w:val="110"/>
          <w:sz w:val="24"/>
        </w:rPr>
        <w:t>.</w:t>
      </w:r>
    </w:p>
    <w:p w:rsidR="00B94565" w:rsidRDefault="00B94565">
      <w:pPr>
        <w:rPr>
          <w:sz w:val="24"/>
        </w:rPr>
        <w:sectPr w:rsidR="00B94565">
          <w:pgSz w:w="7920" w:h="12240"/>
          <w:pgMar w:top="640" w:right="500" w:bottom="280" w:left="0" w:header="720" w:footer="720" w:gutter="0"/>
          <w:cols w:space="720"/>
        </w:sectPr>
      </w:pPr>
    </w:p>
    <w:p w:rsidR="00B94565" w:rsidRDefault="00F13DBE">
      <w:pPr>
        <w:spacing w:before="76"/>
        <w:ind w:left="100"/>
        <w:rPr>
          <w:b/>
          <w:sz w:val="24"/>
        </w:rPr>
      </w:pPr>
      <w:bookmarkStart w:id="5" w:name="Pre-Conference_Seminars:_Two_Day_(Tuesda"/>
      <w:bookmarkEnd w:id="5"/>
      <w:r>
        <w:rPr>
          <w:b/>
          <w:color w:val="009DDC"/>
          <w:spacing w:val="15"/>
          <w:w w:val="110"/>
          <w:sz w:val="24"/>
        </w:rPr>
        <w:lastRenderedPageBreak/>
        <w:t xml:space="preserve">Pre-Conference </w:t>
      </w:r>
      <w:r>
        <w:rPr>
          <w:b/>
          <w:color w:val="009DDC"/>
          <w:spacing w:val="16"/>
          <w:w w:val="110"/>
          <w:sz w:val="24"/>
        </w:rPr>
        <w:t xml:space="preserve">Seminars: </w:t>
      </w:r>
      <w:r>
        <w:rPr>
          <w:b/>
          <w:color w:val="009DDC"/>
          <w:spacing w:val="10"/>
          <w:w w:val="110"/>
          <w:sz w:val="24"/>
        </w:rPr>
        <w:t>Two</w:t>
      </w:r>
      <w:r>
        <w:rPr>
          <w:b/>
          <w:color w:val="009DDC"/>
          <w:spacing w:val="74"/>
          <w:w w:val="110"/>
          <w:sz w:val="24"/>
        </w:rPr>
        <w:t xml:space="preserve"> </w:t>
      </w:r>
      <w:r>
        <w:rPr>
          <w:b/>
          <w:color w:val="009DDC"/>
          <w:spacing w:val="10"/>
          <w:w w:val="110"/>
          <w:sz w:val="24"/>
        </w:rPr>
        <w:t>Day</w:t>
      </w:r>
    </w:p>
    <w:p w:rsidR="00B94565" w:rsidRDefault="00F13DBE">
      <w:pPr>
        <w:spacing w:before="24"/>
        <w:ind w:left="100"/>
        <w:rPr>
          <w:sz w:val="18"/>
        </w:rPr>
      </w:pPr>
      <w:r>
        <w:rPr>
          <w:color w:val="009DDC"/>
          <w:w w:val="110"/>
          <w:sz w:val="18"/>
        </w:rPr>
        <w:t>(Tuesday and Wednesday)</w:t>
      </w:r>
    </w:p>
    <w:p w:rsidR="00B94565" w:rsidRDefault="00F13DBE">
      <w:pPr>
        <w:spacing w:before="117" w:line="230" w:lineRule="exact"/>
        <w:ind w:left="100" w:right="1261"/>
        <w:rPr>
          <w:b/>
          <w:sz w:val="20"/>
        </w:rPr>
      </w:pPr>
      <w:bookmarkStart w:id="6" w:name="Communication,_Learning_and_Access:_Seve"/>
      <w:bookmarkEnd w:id="6"/>
      <w:r>
        <w:rPr>
          <w:b/>
          <w:color w:val="046573"/>
          <w:w w:val="110"/>
          <w:sz w:val="20"/>
        </w:rPr>
        <w:t>Communication, Learning and Access: Severe Physical and Multiple Challenges</w:t>
      </w:r>
    </w:p>
    <w:p w:rsidR="00B94565" w:rsidRDefault="00F13DBE">
      <w:pPr>
        <w:spacing w:before="32" w:line="192" w:lineRule="exact"/>
        <w:ind w:left="100"/>
        <w:rPr>
          <w:i/>
          <w:sz w:val="16"/>
        </w:rPr>
      </w:pPr>
      <w:r>
        <w:rPr>
          <w:i/>
          <w:color w:val="75348F"/>
          <w:w w:val="110"/>
          <w:sz w:val="16"/>
        </w:rPr>
        <w:t>Linda Burkhart, Augmentative Communication and Assistive Technology Consultant/Specialist</w:t>
      </w:r>
    </w:p>
    <w:p w:rsidR="00B94565" w:rsidRDefault="00F13DBE">
      <w:pPr>
        <w:pStyle w:val="BodyText"/>
        <w:spacing w:before="40" w:line="192" w:lineRule="exact"/>
        <w:ind w:left="100" w:right="265"/>
      </w:pPr>
      <w:r>
        <w:rPr>
          <w:color w:val="414042"/>
          <w:spacing w:val="-3"/>
          <w:w w:val="110"/>
        </w:rPr>
        <w:t xml:space="preserve">This </w:t>
      </w:r>
      <w:r>
        <w:rPr>
          <w:color w:val="414042"/>
          <w:spacing w:val="-4"/>
          <w:w w:val="110"/>
        </w:rPr>
        <w:t xml:space="preserve">two-day workshop </w:t>
      </w:r>
      <w:r>
        <w:rPr>
          <w:color w:val="414042"/>
          <w:spacing w:val="-3"/>
          <w:w w:val="110"/>
        </w:rPr>
        <w:t xml:space="preserve">will </w:t>
      </w:r>
      <w:r>
        <w:rPr>
          <w:color w:val="414042"/>
          <w:spacing w:val="-4"/>
          <w:w w:val="110"/>
        </w:rPr>
        <w:t xml:space="preserve">explain </w:t>
      </w:r>
      <w:r>
        <w:rPr>
          <w:color w:val="414042"/>
          <w:spacing w:val="-3"/>
          <w:w w:val="110"/>
        </w:rPr>
        <w:t xml:space="preserve">what </w:t>
      </w:r>
      <w:r>
        <w:rPr>
          <w:color w:val="414042"/>
          <w:spacing w:val="-5"/>
          <w:w w:val="110"/>
        </w:rPr>
        <w:t xml:space="preserve">brain research </w:t>
      </w:r>
      <w:r>
        <w:rPr>
          <w:color w:val="414042"/>
          <w:spacing w:val="-4"/>
          <w:w w:val="110"/>
        </w:rPr>
        <w:t xml:space="preserve">teaches </w:t>
      </w:r>
      <w:r>
        <w:rPr>
          <w:color w:val="414042"/>
          <w:w w:val="110"/>
        </w:rPr>
        <w:t xml:space="preserve">us </w:t>
      </w:r>
      <w:r>
        <w:rPr>
          <w:color w:val="414042"/>
          <w:spacing w:val="-4"/>
          <w:w w:val="110"/>
        </w:rPr>
        <w:t xml:space="preserve">about </w:t>
      </w:r>
      <w:r>
        <w:rPr>
          <w:color w:val="414042"/>
          <w:spacing w:val="-5"/>
          <w:w w:val="110"/>
        </w:rPr>
        <w:t>learning</w:t>
      </w:r>
      <w:proofErr w:type="gramStart"/>
      <w:r>
        <w:rPr>
          <w:color w:val="414042"/>
          <w:spacing w:val="-5"/>
          <w:w w:val="110"/>
        </w:rPr>
        <w:t xml:space="preserve">,  </w:t>
      </w:r>
      <w:r>
        <w:rPr>
          <w:color w:val="414042"/>
          <w:spacing w:val="-4"/>
          <w:w w:val="110"/>
        </w:rPr>
        <w:t>motivation</w:t>
      </w:r>
      <w:proofErr w:type="gramEnd"/>
      <w:r>
        <w:rPr>
          <w:color w:val="414042"/>
          <w:spacing w:val="-4"/>
          <w:w w:val="110"/>
        </w:rPr>
        <w:t xml:space="preserve"> </w:t>
      </w:r>
      <w:r>
        <w:rPr>
          <w:color w:val="414042"/>
          <w:spacing w:val="-3"/>
          <w:w w:val="110"/>
        </w:rPr>
        <w:t xml:space="preserve">and </w:t>
      </w:r>
      <w:r>
        <w:rPr>
          <w:color w:val="414042"/>
          <w:spacing w:val="-5"/>
          <w:w w:val="110"/>
        </w:rPr>
        <w:t xml:space="preserve">engagement. </w:t>
      </w:r>
      <w:r>
        <w:rPr>
          <w:color w:val="414042"/>
          <w:spacing w:val="-3"/>
          <w:w w:val="110"/>
        </w:rPr>
        <w:t xml:space="preserve">We will </w:t>
      </w:r>
      <w:r>
        <w:rPr>
          <w:color w:val="414042"/>
          <w:spacing w:val="-4"/>
          <w:w w:val="110"/>
        </w:rPr>
        <w:t xml:space="preserve">apply </w:t>
      </w:r>
      <w:r>
        <w:rPr>
          <w:color w:val="414042"/>
          <w:spacing w:val="-3"/>
          <w:w w:val="110"/>
        </w:rPr>
        <w:t xml:space="preserve">this for </w:t>
      </w:r>
      <w:r>
        <w:rPr>
          <w:color w:val="414042"/>
          <w:spacing w:val="-4"/>
          <w:w w:val="110"/>
        </w:rPr>
        <w:t xml:space="preserve">children </w:t>
      </w:r>
      <w:r>
        <w:rPr>
          <w:color w:val="414042"/>
          <w:spacing w:val="-3"/>
          <w:w w:val="110"/>
        </w:rPr>
        <w:t xml:space="preserve">who </w:t>
      </w:r>
      <w:r>
        <w:rPr>
          <w:color w:val="414042"/>
          <w:spacing w:val="-4"/>
          <w:w w:val="110"/>
        </w:rPr>
        <w:t xml:space="preserve">have complex communication needs </w:t>
      </w:r>
      <w:r>
        <w:rPr>
          <w:color w:val="414042"/>
          <w:spacing w:val="-3"/>
          <w:w w:val="110"/>
        </w:rPr>
        <w:t xml:space="preserve">and </w:t>
      </w:r>
      <w:proofErr w:type="gramStart"/>
      <w:r>
        <w:rPr>
          <w:color w:val="414042"/>
          <w:spacing w:val="-3"/>
          <w:w w:val="110"/>
        </w:rPr>
        <w:t xml:space="preserve">who </w:t>
      </w:r>
      <w:r>
        <w:rPr>
          <w:color w:val="414042"/>
          <w:spacing w:val="-4"/>
          <w:w w:val="110"/>
        </w:rPr>
        <w:t>also</w:t>
      </w:r>
      <w:proofErr w:type="gramEnd"/>
      <w:r>
        <w:rPr>
          <w:color w:val="414042"/>
          <w:spacing w:val="-4"/>
          <w:w w:val="110"/>
        </w:rPr>
        <w:t xml:space="preserve"> </w:t>
      </w:r>
      <w:r>
        <w:rPr>
          <w:color w:val="414042"/>
          <w:spacing w:val="-5"/>
          <w:w w:val="110"/>
        </w:rPr>
        <w:t xml:space="preserve">face </w:t>
      </w:r>
      <w:r>
        <w:rPr>
          <w:color w:val="414042"/>
          <w:spacing w:val="-4"/>
          <w:w w:val="110"/>
        </w:rPr>
        <w:t xml:space="preserve">severe physical </w:t>
      </w:r>
      <w:r>
        <w:rPr>
          <w:color w:val="414042"/>
          <w:spacing w:val="-3"/>
          <w:w w:val="110"/>
        </w:rPr>
        <w:t xml:space="preserve">and </w:t>
      </w:r>
      <w:r>
        <w:rPr>
          <w:color w:val="414042"/>
          <w:spacing w:val="-4"/>
          <w:w w:val="110"/>
        </w:rPr>
        <w:t xml:space="preserve">multiple challenges </w:t>
      </w:r>
      <w:r>
        <w:rPr>
          <w:color w:val="414042"/>
          <w:spacing w:val="-5"/>
          <w:w w:val="110"/>
        </w:rPr>
        <w:t xml:space="preserve">(Cerebral </w:t>
      </w:r>
      <w:r>
        <w:rPr>
          <w:color w:val="414042"/>
          <w:spacing w:val="-7"/>
          <w:w w:val="110"/>
        </w:rPr>
        <w:t xml:space="preserve">Palsy, </w:t>
      </w:r>
      <w:r>
        <w:rPr>
          <w:color w:val="414042"/>
          <w:spacing w:val="-5"/>
          <w:w w:val="110"/>
        </w:rPr>
        <w:t xml:space="preserve">Traumatic Brain Injury, </w:t>
      </w:r>
      <w:proofErr w:type="spellStart"/>
      <w:r>
        <w:rPr>
          <w:color w:val="414042"/>
          <w:spacing w:val="-4"/>
          <w:w w:val="110"/>
        </w:rPr>
        <w:t>Rett</w:t>
      </w:r>
      <w:proofErr w:type="spellEnd"/>
      <w:r>
        <w:rPr>
          <w:color w:val="414042"/>
          <w:spacing w:val="-4"/>
          <w:w w:val="110"/>
        </w:rPr>
        <w:t xml:space="preserve"> </w:t>
      </w:r>
      <w:r>
        <w:rPr>
          <w:color w:val="414042"/>
          <w:spacing w:val="-5"/>
          <w:w w:val="110"/>
        </w:rPr>
        <w:t xml:space="preserve">Syndrome, </w:t>
      </w:r>
      <w:r>
        <w:rPr>
          <w:color w:val="414042"/>
          <w:spacing w:val="-3"/>
          <w:w w:val="110"/>
        </w:rPr>
        <w:t xml:space="preserve">CVI </w:t>
      </w:r>
      <w:r>
        <w:rPr>
          <w:color w:val="414042"/>
          <w:spacing w:val="-5"/>
          <w:w w:val="110"/>
        </w:rPr>
        <w:t xml:space="preserve">and/or </w:t>
      </w:r>
      <w:r>
        <w:rPr>
          <w:color w:val="414042"/>
          <w:spacing w:val="-4"/>
          <w:w w:val="110"/>
        </w:rPr>
        <w:t>Multiple Disabilit</w:t>
      </w:r>
      <w:r>
        <w:rPr>
          <w:color w:val="414042"/>
          <w:spacing w:val="-4"/>
          <w:w w:val="110"/>
        </w:rPr>
        <w:t xml:space="preserve">ies). Come </w:t>
      </w:r>
      <w:r>
        <w:rPr>
          <w:color w:val="414042"/>
          <w:spacing w:val="-5"/>
          <w:w w:val="110"/>
        </w:rPr>
        <w:t>explore</w:t>
      </w:r>
      <w:r>
        <w:rPr>
          <w:color w:val="414042"/>
          <w:spacing w:val="29"/>
          <w:w w:val="110"/>
        </w:rPr>
        <w:t xml:space="preserve"> </w:t>
      </w:r>
      <w:r>
        <w:rPr>
          <w:color w:val="414042"/>
          <w:spacing w:val="-5"/>
          <w:w w:val="110"/>
        </w:rPr>
        <w:t>creative</w:t>
      </w:r>
      <w:r>
        <w:rPr>
          <w:color w:val="414042"/>
          <w:spacing w:val="9"/>
          <w:w w:val="110"/>
        </w:rPr>
        <w:t xml:space="preserve"> </w:t>
      </w:r>
      <w:r>
        <w:rPr>
          <w:color w:val="414042"/>
          <w:spacing w:val="-3"/>
          <w:w w:val="110"/>
        </w:rPr>
        <w:t>and</w:t>
      </w:r>
      <w:r>
        <w:rPr>
          <w:color w:val="414042"/>
          <w:spacing w:val="9"/>
          <w:w w:val="110"/>
        </w:rPr>
        <w:t xml:space="preserve"> </w:t>
      </w:r>
      <w:r>
        <w:rPr>
          <w:color w:val="414042"/>
          <w:spacing w:val="-5"/>
          <w:w w:val="110"/>
        </w:rPr>
        <w:t>practical</w:t>
      </w:r>
      <w:r>
        <w:rPr>
          <w:color w:val="414042"/>
          <w:spacing w:val="9"/>
          <w:w w:val="110"/>
        </w:rPr>
        <w:t xml:space="preserve"> </w:t>
      </w:r>
      <w:r>
        <w:rPr>
          <w:color w:val="414042"/>
          <w:spacing w:val="-5"/>
          <w:w w:val="110"/>
        </w:rPr>
        <w:t>strategies</w:t>
      </w:r>
      <w:r>
        <w:rPr>
          <w:color w:val="414042"/>
          <w:spacing w:val="9"/>
          <w:w w:val="110"/>
        </w:rPr>
        <w:t xml:space="preserve"> </w:t>
      </w:r>
      <w:r>
        <w:rPr>
          <w:color w:val="414042"/>
          <w:spacing w:val="-3"/>
          <w:w w:val="110"/>
        </w:rPr>
        <w:t>with</w:t>
      </w:r>
      <w:r>
        <w:rPr>
          <w:color w:val="414042"/>
          <w:spacing w:val="9"/>
          <w:w w:val="110"/>
        </w:rPr>
        <w:t xml:space="preserve"> </w:t>
      </w:r>
      <w:r>
        <w:rPr>
          <w:color w:val="414042"/>
          <w:w w:val="110"/>
        </w:rPr>
        <w:t>a</w:t>
      </w:r>
      <w:r>
        <w:rPr>
          <w:color w:val="414042"/>
          <w:spacing w:val="9"/>
          <w:w w:val="110"/>
        </w:rPr>
        <w:t xml:space="preserve"> </w:t>
      </w:r>
      <w:r>
        <w:rPr>
          <w:color w:val="414042"/>
          <w:spacing w:val="-5"/>
          <w:w w:val="110"/>
        </w:rPr>
        <w:t>range</w:t>
      </w:r>
      <w:r>
        <w:rPr>
          <w:color w:val="414042"/>
          <w:spacing w:val="9"/>
          <w:w w:val="110"/>
        </w:rPr>
        <w:t xml:space="preserve"> </w:t>
      </w:r>
      <w:r>
        <w:rPr>
          <w:color w:val="414042"/>
          <w:w w:val="110"/>
        </w:rPr>
        <w:t>of</w:t>
      </w:r>
      <w:r>
        <w:rPr>
          <w:color w:val="414042"/>
          <w:spacing w:val="9"/>
          <w:w w:val="110"/>
        </w:rPr>
        <w:t xml:space="preserve"> </w:t>
      </w:r>
      <w:r>
        <w:rPr>
          <w:color w:val="414042"/>
          <w:spacing w:val="-4"/>
          <w:w w:val="110"/>
        </w:rPr>
        <w:t>electronic</w:t>
      </w:r>
      <w:r>
        <w:rPr>
          <w:color w:val="414042"/>
          <w:spacing w:val="9"/>
          <w:w w:val="110"/>
        </w:rPr>
        <w:t xml:space="preserve"> </w:t>
      </w:r>
      <w:r>
        <w:rPr>
          <w:color w:val="414042"/>
          <w:spacing w:val="-3"/>
          <w:w w:val="110"/>
        </w:rPr>
        <w:t>and</w:t>
      </w:r>
      <w:r>
        <w:rPr>
          <w:color w:val="414042"/>
          <w:spacing w:val="9"/>
          <w:w w:val="110"/>
        </w:rPr>
        <w:t xml:space="preserve"> </w:t>
      </w:r>
      <w:r>
        <w:rPr>
          <w:color w:val="414042"/>
          <w:spacing w:val="-4"/>
          <w:w w:val="110"/>
        </w:rPr>
        <w:t>non-electronic</w:t>
      </w:r>
      <w:r>
        <w:rPr>
          <w:color w:val="414042"/>
          <w:spacing w:val="9"/>
          <w:w w:val="110"/>
        </w:rPr>
        <w:t xml:space="preserve"> </w:t>
      </w:r>
      <w:r>
        <w:rPr>
          <w:color w:val="414042"/>
          <w:spacing w:val="-5"/>
          <w:w w:val="110"/>
        </w:rPr>
        <w:t>technologies.</w:t>
      </w:r>
    </w:p>
    <w:p w:rsidR="00B94565" w:rsidRDefault="00B94565">
      <w:pPr>
        <w:pStyle w:val="BodyText"/>
        <w:spacing w:before="8"/>
        <w:rPr>
          <w:sz w:val="13"/>
        </w:rPr>
      </w:pPr>
    </w:p>
    <w:p w:rsidR="00B94565" w:rsidRDefault="00F13DBE">
      <w:pPr>
        <w:tabs>
          <w:tab w:val="left" w:pos="2104"/>
        </w:tabs>
        <w:spacing w:before="1" w:line="230" w:lineRule="exact"/>
        <w:ind w:left="100" w:right="1309"/>
        <w:rPr>
          <w:b/>
          <w:sz w:val="20"/>
        </w:rPr>
      </w:pPr>
      <w:r>
        <w:rPr>
          <w:noProof/>
        </w:rPr>
        <w:drawing>
          <wp:anchor distT="0" distB="0" distL="0" distR="0" simplePos="0" relativeHeight="268421615" behindDoc="1" locked="0" layoutInCell="1" allowOverlap="1">
            <wp:simplePos x="0" y="0"/>
            <wp:positionH relativeFrom="page">
              <wp:posOffset>1624189</wp:posOffset>
            </wp:positionH>
            <wp:positionV relativeFrom="paragraph">
              <wp:posOffset>170178</wp:posOffset>
            </wp:positionV>
            <wp:extent cx="106045" cy="106045"/>
            <wp:effectExtent l="0" t="0" r="0" b="0"/>
            <wp:wrapNone/>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3" cstate="print"/>
                    <a:stretch>
                      <a:fillRect/>
                    </a:stretch>
                  </pic:blipFill>
                  <pic:spPr>
                    <a:xfrm>
                      <a:off x="0" y="0"/>
                      <a:ext cx="106045" cy="106045"/>
                    </a:xfrm>
                    <a:prstGeom prst="rect">
                      <a:avLst/>
                    </a:prstGeom>
                  </pic:spPr>
                </pic:pic>
              </a:graphicData>
            </a:graphic>
          </wp:anchor>
        </w:drawing>
      </w:r>
      <w:bookmarkStart w:id="7" w:name="Effective_Technology_Tools_and_Strategie"/>
      <w:bookmarkEnd w:id="7"/>
      <w:r>
        <w:rPr>
          <w:b/>
          <w:color w:val="046573"/>
          <w:w w:val="110"/>
          <w:sz w:val="20"/>
        </w:rPr>
        <w:t xml:space="preserve">Effective Technology </w:t>
      </w:r>
      <w:r>
        <w:rPr>
          <w:b/>
          <w:color w:val="046573"/>
          <w:spacing w:val="-3"/>
          <w:w w:val="110"/>
          <w:sz w:val="20"/>
        </w:rPr>
        <w:t xml:space="preserve">Tools </w:t>
      </w:r>
      <w:r>
        <w:rPr>
          <w:b/>
          <w:color w:val="046573"/>
          <w:w w:val="110"/>
          <w:sz w:val="20"/>
        </w:rPr>
        <w:t>and Strategies for Reading and Writing</w:t>
      </w:r>
      <w:r>
        <w:rPr>
          <w:b/>
          <w:color w:val="046573"/>
          <w:spacing w:val="-11"/>
          <w:w w:val="110"/>
          <w:sz w:val="20"/>
        </w:rPr>
        <w:t xml:space="preserve"> </w:t>
      </w:r>
      <w:r>
        <w:rPr>
          <w:b/>
          <w:color w:val="046573"/>
          <w:w w:val="110"/>
          <w:sz w:val="20"/>
        </w:rPr>
        <w:t>Differences</w:t>
      </w:r>
      <w:r>
        <w:rPr>
          <w:b/>
          <w:color w:val="046573"/>
          <w:w w:val="110"/>
          <w:sz w:val="20"/>
        </w:rPr>
        <w:tab/>
      </w:r>
      <w:r>
        <w:rPr>
          <w:b/>
          <w:color w:val="FFFFFF"/>
          <w:w w:val="110"/>
          <w:sz w:val="20"/>
        </w:rPr>
        <w:t>.</w:t>
      </w:r>
    </w:p>
    <w:p w:rsidR="00B94565" w:rsidRDefault="00F13DBE">
      <w:pPr>
        <w:spacing w:before="33"/>
        <w:ind w:left="100"/>
        <w:rPr>
          <w:i/>
          <w:sz w:val="16"/>
        </w:rPr>
      </w:pPr>
      <w:r>
        <w:rPr>
          <w:i/>
          <w:color w:val="75348F"/>
          <w:w w:val="110"/>
          <w:sz w:val="16"/>
        </w:rPr>
        <w:t xml:space="preserve">Karen </w:t>
      </w:r>
      <w:proofErr w:type="spellStart"/>
      <w:r>
        <w:rPr>
          <w:i/>
          <w:color w:val="75348F"/>
          <w:w w:val="110"/>
          <w:sz w:val="16"/>
        </w:rPr>
        <w:t>Janowski</w:t>
      </w:r>
      <w:proofErr w:type="spellEnd"/>
      <w:r>
        <w:rPr>
          <w:i/>
          <w:color w:val="75348F"/>
          <w:w w:val="110"/>
          <w:sz w:val="16"/>
        </w:rPr>
        <w:t xml:space="preserve">, </w:t>
      </w:r>
      <w:proofErr w:type="spellStart"/>
      <w:r>
        <w:rPr>
          <w:i/>
          <w:color w:val="75348F"/>
          <w:w w:val="110"/>
          <w:sz w:val="16"/>
        </w:rPr>
        <w:t>EdTech</w:t>
      </w:r>
      <w:proofErr w:type="spellEnd"/>
      <w:r>
        <w:rPr>
          <w:i/>
          <w:color w:val="75348F"/>
          <w:w w:val="110"/>
          <w:sz w:val="16"/>
        </w:rPr>
        <w:t xml:space="preserve"> Solutions; Bridgette Nicholson, Custom </w:t>
      </w:r>
      <w:r>
        <w:rPr>
          <w:i/>
          <w:color w:val="75348F"/>
          <w:w w:val="110"/>
          <w:sz w:val="16"/>
        </w:rPr>
        <w:t>Solutions</w:t>
      </w:r>
    </w:p>
    <w:p w:rsidR="00B94565" w:rsidRDefault="00F13DBE">
      <w:pPr>
        <w:pStyle w:val="BodyText"/>
        <w:spacing w:before="35" w:line="192" w:lineRule="exact"/>
        <w:ind w:left="100" w:right="337"/>
      </w:pPr>
      <w:r>
        <w:rPr>
          <w:color w:val="414042"/>
          <w:w w:val="110"/>
        </w:rPr>
        <w:t>This collaborative, fast-paced and interactive two-day seminar provides participants with effective strategies and tools to reach learners who struggle with reading and written expres</w:t>
      </w:r>
      <w:r>
        <w:rPr>
          <w:color w:val="414042"/>
          <w:w w:val="110"/>
        </w:rPr>
        <w:t>sion. Geared toward practitioners who work with students with high- incidence  disabilities,  who  would  like  to  advance  their  knowledge  and  skills  with this student population, we will explore the neuroscience of learning to provide a</w:t>
      </w:r>
    </w:p>
    <w:p w:rsidR="00B94565" w:rsidRDefault="00F13DBE">
      <w:pPr>
        <w:pStyle w:val="BodyText"/>
        <w:spacing w:line="192" w:lineRule="exact"/>
        <w:ind w:left="100"/>
      </w:pPr>
      <w:proofErr w:type="gramStart"/>
      <w:r>
        <w:rPr>
          <w:color w:val="414042"/>
          <w:w w:val="110"/>
        </w:rPr>
        <w:t>foundation</w:t>
      </w:r>
      <w:proofErr w:type="gramEnd"/>
      <w:r>
        <w:rPr>
          <w:color w:val="414042"/>
          <w:w w:val="110"/>
        </w:rPr>
        <w:t xml:space="preserve"> f</w:t>
      </w:r>
      <w:r>
        <w:rPr>
          <w:color w:val="414042"/>
          <w:w w:val="110"/>
        </w:rPr>
        <w:t>or intervention, explore innovative strategies and tools and data collection methods for reading and written language   success.</w:t>
      </w:r>
    </w:p>
    <w:p w:rsidR="00B94565" w:rsidRDefault="00B94565">
      <w:pPr>
        <w:pStyle w:val="BodyText"/>
        <w:spacing w:before="8"/>
        <w:rPr>
          <w:sz w:val="13"/>
        </w:rPr>
      </w:pPr>
    </w:p>
    <w:p w:rsidR="00B94565" w:rsidRDefault="00F13DBE">
      <w:pPr>
        <w:pStyle w:val="Heading5"/>
        <w:tabs>
          <w:tab w:val="left" w:pos="5620"/>
        </w:tabs>
        <w:ind w:right="638"/>
      </w:pPr>
      <w:r>
        <w:rPr>
          <w:noProof/>
        </w:rPr>
        <w:drawing>
          <wp:anchor distT="0" distB="0" distL="0" distR="0" simplePos="0" relativeHeight="268421639" behindDoc="1" locked="0" layoutInCell="1" allowOverlap="1">
            <wp:simplePos x="0" y="0"/>
            <wp:positionH relativeFrom="page">
              <wp:posOffset>3856949</wp:posOffset>
            </wp:positionH>
            <wp:positionV relativeFrom="paragraph">
              <wp:posOffset>170179</wp:posOffset>
            </wp:positionV>
            <wp:extent cx="106045" cy="106045"/>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3" cstate="print"/>
                    <a:stretch>
                      <a:fillRect/>
                    </a:stretch>
                  </pic:blipFill>
                  <pic:spPr>
                    <a:xfrm>
                      <a:off x="0" y="0"/>
                      <a:ext cx="106045" cy="106045"/>
                    </a:xfrm>
                    <a:prstGeom prst="rect">
                      <a:avLst/>
                    </a:prstGeom>
                  </pic:spPr>
                </pic:pic>
              </a:graphicData>
            </a:graphic>
          </wp:anchor>
        </w:drawing>
      </w:r>
      <w:bookmarkStart w:id="8" w:name="iPad_Boot_Camp:_Using_the_Amazing_iPad_i"/>
      <w:bookmarkEnd w:id="8"/>
      <w:proofErr w:type="gramStart"/>
      <w:r>
        <w:rPr>
          <w:color w:val="046573"/>
          <w:spacing w:val="-3"/>
          <w:w w:val="110"/>
        </w:rPr>
        <w:t>iPad</w:t>
      </w:r>
      <w:proofErr w:type="gramEnd"/>
      <w:r>
        <w:rPr>
          <w:color w:val="046573"/>
          <w:spacing w:val="-10"/>
          <w:w w:val="110"/>
        </w:rPr>
        <w:t xml:space="preserve"> </w:t>
      </w:r>
      <w:r>
        <w:rPr>
          <w:color w:val="046573"/>
          <w:w w:val="110"/>
        </w:rPr>
        <w:t>Boot</w:t>
      </w:r>
      <w:r>
        <w:rPr>
          <w:color w:val="046573"/>
          <w:spacing w:val="-10"/>
          <w:w w:val="110"/>
        </w:rPr>
        <w:t xml:space="preserve"> </w:t>
      </w:r>
      <w:r>
        <w:rPr>
          <w:color w:val="046573"/>
          <w:w w:val="110"/>
        </w:rPr>
        <w:t>Camp:</w:t>
      </w:r>
      <w:r>
        <w:rPr>
          <w:color w:val="046573"/>
          <w:spacing w:val="-10"/>
          <w:w w:val="110"/>
        </w:rPr>
        <w:t xml:space="preserve"> </w:t>
      </w:r>
      <w:r>
        <w:rPr>
          <w:color w:val="046573"/>
          <w:w w:val="110"/>
        </w:rPr>
        <w:t>Using</w:t>
      </w:r>
      <w:r>
        <w:rPr>
          <w:color w:val="046573"/>
          <w:spacing w:val="-10"/>
          <w:w w:val="110"/>
        </w:rPr>
        <w:t xml:space="preserve"> </w:t>
      </w:r>
      <w:r>
        <w:rPr>
          <w:color w:val="046573"/>
          <w:w w:val="110"/>
        </w:rPr>
        <w:t>the</w:t>
      </w:r>
      <w:r>
        <w:rPr>
          <w:color w:val="046573"/>
          <w:spacing w:val="-10"/>
          <w:w w:val="110"/>
        </w:rPr>
        <w:t xml:space="preserve"> </w:t>
      </w:r>
      <w:r>
        <w:rPr>
          <w:color w:val="046573"/>
          <w:w w:val="110"/>
        </w:rPr>
        <w:t>Amazing</w:t>
      </w:r>
      <w:r>
        <w:rPr>
          <w:color w:val="046573"/>
          <w:spacing w:val="-10"/>
          <w:w w:val="110"/>
        </w:rPr>
        <w:t xml:space="preserve"> </w:t>
      </w:r>
      <w:r>
        <w:rPr>
          <w:color w:val="046573"/>
          <w:spacing w:val="-3"/>
          <w:w w:val="110"/>
        </w:rPr>
        <w:t>iPad</w:t>
      </w:r>
      <w:r>
        <w:rPr>
          <w:color w:val="046573"/>
          <w:spacing w:val="-10"/>
          <w:w w:val="110"/>
        </w:rPr>
        <w:t xml:space="preserve"> </w:t>
      </w:r>
      <w:r>
        <w:rPr>
          <w:color w:val="046573"/>
          <w:w w:val="110"/>
        </w:rPr>
        <w:t>in</w:t>
      </w:r>
      <w:r>
        <w:rPr>
          <w:color w:val="046573"/>
          <w:spacing w:val="-10"/>
          <w:w w:val="110"/>
        </w:rPr>
        <w:t xml:space="preserve"> </w:t>
      </w:r>
      <w:r>
        <w:rPr>
          <w:color w:val="046573"/>
          <w:w w:val="110"/>
        </w:rPr>
        <w:t>2020</w:t>
      </w:r>
      <w:r>
        <w:rPr>
          <w:color w:val="046573"/>
          <w:spacing w:val="-10"/>
          <w:w w:val="110"/>
        </w:rPr>
        <w:t xml:space="preserve"> </w:t>
      </w:r>
      <w:r>
        <w:rPr>
          <w:color w:val="046573"/>
          <w:w w:val="110"/>
        </w:rPr>
        <w:t>–</w:t>
      </w:r>
      <w:r>
        <w:rPr>
          <w:color w:val="046573"/>
          <w:spacing w:val="-10"/>
          <w:w w:val="110"/>
        </w:rPr>
        <w:t xml:space="preserve"> </w:t>
      </w:r>
      <w:r>
        <w:rPr>
          <w:color w:val="046573"/>
          <w:w w:val="110"/>
        </w:rPr>
        <w:t>New</w:t>
      </w:r>
      <w:r>
        <w:rPr>
          <w:color w:val="046573"/>
          <w:spacing w:val="-10"/>
          <w:w w:val="110"/>
        </w:rPr>
        <w:t xml:space="preserve"> </w:t>
      </w:r>
      <w:r>
        <w:rPr>
          <w:color w:val="046573"/>
          <w:w w:val="110"/>
        </w:rPr>
        <w:t>IOS,</w:t>
      </w:r>
      <w:r>
        <w:rPr>
          <w:color w:val="046573"/>
          <w:spacing w:val="-10"/>
          <w:w w:val="110"/>
        </w:rPr>
        <w:t xml:space="preserve"> </w:t>
      </w:r>
      <w:r>
        <w:rPr>
          <w:color w:val="046573"/>
          <w:w w:val="110"/>
        </w:rPr>
        <w:t>iPads, Apps, Accessories, Adaptations, and</w:t>
      </w:r>
      <w:r>
        <w:rPr>
          <w:color w:val="046573"/>
          <w:spacing w:val="-29"/>
          <w:w w:val="110"/>
        </w:rPr>
        <w:t xml:space="preserve"> </w:t>
      </w:r>
      <w:r>
        <w:rPr>
          <w:color w:val="046573"/>
          <w:w w:val="110"/>
        </w:rPr>
        <w:t>Accessibility</w:t>
      </w:r>
      <w:r>
        <w:rPr>
          <w:color w:val="046573"/>
          <w:spacing w:val="-8"/>
          <w:w w:val="110"/>
        </w:rPr>
        <w:t xml:space="preserve"> </w:t>
      </w:r>
      <w:r>
        <w:rPr>
          <w:color w:val="046573"/>
          <w:w w:val="110"/>
        </w:rPr>
        <w:t>Features</w:t>
      </w:r>
      <w:r>
        <w:rPr>
          <w:color w:val="046573"/>
          <w:w w:val="110"/>
        </w:rPr>
        <w:tab/>
      </w:r>
      <w:r>
        <w:rPr>
          <w:color w:val="FFFFFF"/>
          <w:w w:val="110"/>
        </w:rPr>
        <w:t>.</w:t>
      </w:r>
    </w:p>
    <w:p w:rsidR="00B94565" w:rsidRDefault="00F13DBE">
      <w:pPr>
        <w:spacing w:before="33"/>
        <w:ind w:left="100"/>
        <w:rPr>
          <w:i/>
          <w:sz w:val="16"/>
        </w:rPr>
      </w:pPr>
      <w:r>
        <w:rPr>
          <w:i/>
          <w:color w:val="75348F"/>
          <w:w w:val="110"/>
          <w:sz w:val="16"/>
        </w:rPr>
        <w:t xml:space="preserve">Therese </w:t>
      </w:r>
      <w:proofErr w:type="spellStart"/>
      <w:r>
        <w:rPr>
          <w:i/>
          <w:color w:val="75348F"/>
          <w:w w:val="110"/>
          <w:sz w:val="16"/>
        </w:rPr>
        <w:t>Willkomm</w:t>
      </w:r>
      <w:proofErr w:type="spellEnd"/>
      <w:r>
        <w:rPr>
          <w:i/>
          <w:color w:val="75348F"/>
          <w:w w:val="110"/>
          <w:sz w:val="16"/>
        </w:rPr>
        <w:t>, University of New Hampshire</w:t>
      </w:r>
    </w:p>
    <w:p w:rsidR="00B94565" w:rsidRDefault="00F13DBE">
      <w:pPr>
        <w:pStyle w:val="BodyText"/>
        <w:spacing w:before="35" w:line="192" w:lineRule="exact"/>
        <w:ind w:left="100" w:right="337"/>
      </w:pPr>
      <w:proofErr w:type="gramStart"/>
      <w:r>
        <w:rPr>
          <w:color w:val="414042"/>
          <w:w w:val="110"/>
        </w:rPr>
        <w:t>This</w:t>
      </w:r>
      <w:proofErr w:type="gramEnd"/>
      <w:r>
        <w:rPr>
          <w:color w:val="414042"/>
          <w:w w:val="110"/>
        </w:rPr>
        <w:t xml:space="preserve"> two-day iPad Boot Camp will demonstrate new iPad features; apps, accessories</w:t>
      </w:r>
      <w:r>
        <w:rPr>
          <w:color w:val="414042"/>
          <w:spacing w:val="39"/>
          <w:w w:val="110"/>
        </w:rPr>
        <w:t xml:space="preserve"> </w:t>
      </w:r>
      <w:r>
        <w:rPr>
          <w:color w:val="414042"/>
          <w:w w:val="110"/>
        </w:rPr>
        <w:t>and adaptions to support individuals with disabilities. Participants will also fabricate</w:t>
      </w:r>
      <w:r>
        <w:rPr>
          <w:color w:val="414042"/>
          <w:spacing w:val="39"/>
          <w:w w:val="110"/>
        </w:rPr>
        <w:t xml:space="preserve"> </w:t>
      </w:r>
      <w:r>
        <w:rPr>
          <w:color w:val="414042"/>
          <w:w w:val="110"/>
        </w:rPr>
        <w:t>four multi-use devices to support the iPad for individuals who experience vision,</w:t>
      </w:r>
      <w:r>
        <w:rPr>
          <w:color w:val="414042"/>
          <w:spacing w:val="39"/>
          <w:w w:val="110"/>
        </w:rPr>
        <w:t xml:space="preserve"> </w:t>
      </w:r>
      <w:r>
        <w:rPr>
          <w:color w:val="414042"/>
          <w:w w:val="110"/>
        </w:rPr>
        <w:t xml:space="preserve">hearing </w:t>
      </w:r>
      <w:proofErr w:type="gramStart"/>
      <w:r>
        <w:rPr>
          <w:color w:val="414042"/>
          <w:w w:val="110"/>
        </w:rPr>
        <w:t>communication  or</w:t>
      </w:r>
      <w:proofErr w:type="gramEnd"/>
      <w:r>
        <w:rPr>
          <w:color w:val="414042"/>
          <w:w w:val="110"/>
        </w:rPr>
        <w:t xml:space="preserve">  physical</w:t>
      </w:r>
      <w:r>
        <w:rPr>
          <w:color w:val="414042"/>
          <w:spacing w:val="-14"/>
          <w:w w:val="110"/>
        </w:rPr>
        <w:t xml:space="preserve"> </w:t>
      </w:r>
      <w:r>
        <w:rPr>
          <w:color w:val="414042"/>
          <w:w w:val="110"/>
        </w:rPr>
        <w:t>impairments.</w:t>
      </w:r>
    </w:p>
    <w:p w:rsidR="00B94565" w:rsidRDefault="00F13DBE">
      <w:pPr>
        <w:pStyle w:val="Heading5"/>
        <w:spacing w:before="161" w:line="240" w:lineRule="auto"/>
      </w:pPr>
      <w:r>
        <w:rPr>
          <w:noProof/>
        </w:rPr>
        <w:drawing>
          <wp:anchor distT="0" distB="0" distL="0" distR="0" simplePos="0" relativeHeight="1216" behindDoc="0" locked="0" layoutInCell="1" allowOverlap="1">
            <wp:simplePos x="0" y="0"/>
            <wp:positionH relativeFrom="page">
              <wp:posOffset>3559647</wp:posOffset>
            </wp:positionH>
            <wp:positionV relativeFrom="paragraph">
              <wp:posOffset>129812</wp:posOffset>
            </wp:positionV>
            <wp:extent cx="106045" cy="106044"/>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4" cstate="print"/>
                    <a:stretch>
                      <a:fillRect/>
                    </a:stretch>
                  </pic:blipFill>
                  <pic:spPr>
                    <a:xfrm>
                      <a:off x="0" y="0"/>
                      <a:ext cx="106045" cy="106044"/>
                    </a:xfrm>
                    <a:prstGeom prst="rect">
                      <a:avLst/>
                    </a:prstGeom>
                  </pic:spPr>
                </pic:pic>
              </a:graphicData>
            </a:graphic>
          </wp:anchor>
        </w:drawing>
      </w:r>
      <w:bookmarkStart w:id="9" w:name="AT_Boot_Camp:_Foundations_Through_Implem"/>
      <w:bookmarkEnd w:id="9"/>
      <w:r>
        <w:rPr>
          <w:color w:val="046573"/>
          <w:w w:val="110"/>
        </w:rPr>
        <w:t xml:space="preserve">AT Boot Camp: Foundations </w:t>
      </w:r>
      <w:proofErr w:type="gramStart"/>
      <w:r>
        <w:rPr>
          <w:color w:val="046573"/>
          <w:w w:val="110"/>
        </w:rPr>
        <w:t>Through</w:t>
      </w:r>
      <w:proofErr w:type="gramEnd"/>
      <w:r>
        <w:rPr>
          <w:color w:val="046573"/>
          <w:w w:val="110"/>
        </w:rPr>
        <w:t xml:space="preserve"> Implementation</w:t>
      </w:r>
    </w:p>
    <w:p w:rsidR="00B94565" w:rsidRDefault="00F13DBE">
      <w:pPr>
        <w:spacing w:before="24" w:line="192" w:lineRule="exact"/>
        <w:ind w:left="100"/>
        <w:rPr>
          <w:i/>
          <w:sz w:val="16"/>
        </w:rPr>
      </w:pPr>
      <w:r>
        <w:rPr>
          <w:i/>
          <w:color w:val="75348F"/>
          <w:w w:val="110"/>
          <w:sz w:val="16"/>
        </w:rPr>
        <w:t xml:space="preserve">Kelly </w:t>
      </w:r>
      <w:r>
        <w:rPr>
          <w:i/>
          <w:color w:val="75348F"/>
          <w:spacing w:val="-3"/>
          <w:w w:val="110"/>
          <w:sz w:val="16"/>
        </w:rPr>
        <w:t xml:space="preserve">Fonner, </w:t>
      </w:r>
      <w:r>
        <w:rPr>
          <w:i/>
          <w:color w:val="75348F"/>
          <w:w w:val="110"/>
          <w:sz w:val="16"/>
        </w:rPr>
        <w:t xml:space="preserve">Fonner Consulting; Mike Cole, Use </w:t>
      </w:r>
      <w:r>
        <w:rPr>
          <w:i/>
          <w:color w:val="75348F"/>
          <w:spacing w:val="-3"/>
          <w:w w:val="110"/>
          <w:sz w:val="16"/>
        </w:rPr>
        <w:t xml:space="preserve">Your </w:t>
      </w:r>
      <w:r>
        <w:rPr>
          <w:i/>
          <w:color w:val="75348F"/>
          <w:w w:val="110"/>
          <w:sz w:val="16"/>
        </w:rPr>
        <w:t>Words</w:t>
      </w:r>
      <w:r>
        <w:rPr>
          <w:i/>
          <w:color w:val="75348F"/>
          <w:spacing w:val="-5"/>
          <w:w w:val="110"/>
          <w:sz w:val="16"/>
        </w:rPr>
        <w:t xml:space="preserve"> P.C.; </w:t>
      </w:r>
      <w:r>
        <w:rPr>
          <w:i/>
          <w:color w:val="75348F"/>
          <w:w w:val="110"/>
          <w:sz w:val="16"/>
        </w:rPr>
        <w:t xml:space="preserve">Scott </w:t>
      </w:r>
      <w:proofErr w:type="spellStart"/>
      <w:r>
        <w:rPr>
          <w:i/>
          <w:color w:val="75348F"/>
          <w:w w:val="110"/>
          <w:sz w:val="16"/>
        </w:rPr>
        <w:t>Mar</w:t>
      </w:r>
      <w:r>
        <w:rPr>
          <w:i/>
          <w:color w:val="75348F"/>
          <w:w w:val="110"/>
          <w:sz w:val="16"/>
        </w:rPr>
        <w:t>filius</w:t>
      </w:r>
      <w:proofErr w:type="spellEnd"/>
      <w:r>
        <w:rPr>
          <w:i/>
          <w:color w:val="75348F"/>
          <w:w w:val="110"/>
          <w:sz w:val="16"/>
        </w:rPr>
        <w:t xml:space="preserve">, </w:t>
      </w:r>
      <w:proofErr w:type="spellStart"/>
      <w:r>
        <w:rPr>
          <w:i/>
          <w:color w:val="75348F"/>
          <w:w w:val="110"/>
          <w:sz w:val="16"/>
        </w:rPr>
        <w:t>Marfilius</w:t>
      </w:r>
      <w:proofErr w:type="spellEnd"/>
      <w:r>
        <w:rPr>
          <w:i/>
          <w:color w:val="75348F"/>
          <w:w w:val="110"/>
          <w:sz w:val="16"/>
        </w:rPr>
        <w:t xml:space="preserve"> Consulting; Brain </w:t>
      </w:r>
      <w:proofErr w:type="spellStart"/>
      <w:r>
        <w:rPr>
          <w:i/>
          <w:color w:val="75348F"/>
          <w:w w:val="110"/>
          <w:sz w:val="16"/>
        </w:rPr>
        <w:t>Wojcik</w:t>
      </w:r>
      <w:proofErr w:type="spellEnd"/>
      <w:r>
        <w:rPr>
          <w:i/>
          <w:color w:val="75348F"/>
          <w:w w:val="110"/>
          <w:sz w:val="16"/>
        </w:rPr>
        <w:t>, Nebraska Department of Education</w:t>
      </w:r>
    </w:p>
    <w:p w:rsidR="00B94565" w:rsidRDefault="00F13DBE">
      <w:pPr>
        <w:pStyle w:val="BodyText"/>
        <w:spacing w:before="40" w:line="192" w:lineRule="exact"/>
        <w:ind w:left="100" w:right="443"/>
      </w:pPr>
      <w:r>
        <w:rPr>
          <w:color w:val="414042"/>
          <w:spacing w:val="-3"/>
          <w:w w:val="110"/>
        </w:rPr>
        <w:t xml:space="preserve">New-to-the-field participants </w:t>
      </w:r>
      <w:r>
        <w:rPr>
          <w:color w:val="414042"/>
          <w:w w:val="110"/>
        </w:rPr>
        <w:t xml:space="preserve">will </w:t>
      </w:r>
      <w:r>
        <w:rPr>
          <w:color w:val="414042"/>
          <w:spacing w:val="-3"/>
          <w:w w:val="110"/>
        </w:rPr>
        <w:t xml:space="preserve">engage </w:t>
      </w:r>
      <w:r>
        <w:rPr>
          <w:color w:val="414042"/>
          <w:w w:val="110"/>
        </w:rPr>
        <w:t xml:space="preserve">in </w:t>
      </w:r>
      <w:r>
        <w:rPr>
          <w:color w:val="414042"/>
          <w:spacing w:val="-3"/>
          <w:w w:val="110"/>
        </w:rPr>
        <w:t xml:space="preserve">learning </w:t>
      </w:r>
      <w:r>
        <w:rPr>
          <w:color w:val="414042"/>
          <w:w w:val="110"/>
        </w:rPr>
        <w:t xml:space="preserve">about </w:t>
      </w:r>
      <w:r>
        <w:rPr>
          <w:color w:val="414042"/>
          <w:spacing w:val="-5"/>
          <w:w w:val="110"/>
        </w:rPr>
        <w:t xml:space="preserve">AT </w:t>
      </w:r>
      <w:r>
        <w:rPr>
          <w:color w:val="414042"/>
          <w:spacing w:val="-3"/>
          <w:w w:val="110"/>
        </w:rPr>
        <w:t xml:space="preserve">devices </w:t>
      </w:r>
      <w:r>
        <w:rPr>
          <w:color w:val="414042"/>
          <w:w w:val="110"/>
        </w:rPr>
        <w:t xml:space="preserve">such as </w:t>
      </w:r>
      <w:proofErr w:type="gramStart"/>
      <w:r>
        <w:rPr>
          <w:color w:val="414042"/>
          <w:w w:val="110"/>
        </w:rPr>
        <w:t xml:space="preserve">those </w:t>
      </w:r>
      <w:r>
        <w:rPr>
          <w:color w:val="414042"/>
          <w:spacing w:val="39"/>
          <w:w w:val="110"/>
        </w:rPr>
        <w:t xml:space="preserve"> </w:t>
      </w:r>
      <w:r>
        <w:rPr>
          <w:color w:val="414042"/>
          <w:w w:val="110"/>
        </w:rPr>
        <w:t>used</w:t>
      </w:r>
      <w:proofErr w:type="gramEnd"/>
      <w:r>
        <w:rPr>
          <w:color w:val="414042"/>
          <w:w w:val="110"/>
        </w:rPr>
        <w:t xml:space="preserve"> to support </w:t>
      </w:r>
      <w:r>
        <w:rPr>
          <w:color w:val="414042"/>
          <w:spacing w:val="-3"/>
          <w:w w:val="110"/>
        </w:rPr>
        <w:t xml:space="preserve">communication, </w:t>
      </w:r>
      <w:r>
        <w:rPr>
          <w:color w:val="414042"/>
          <w:spacing w:val="-4"/>
          <w:w w:val="110"/>
        </w:rPr>
        <w:t xml:space="preserve">literacy, </w:t>
      </w:r>
      <w:r>
        <w:rPr>
          <w:color w:val="414042"/>
          <w:spacing w:val="-3"/>
          <w:w w:val="110"/>
        </w:rPr>
        <w:t xml:space="preserve">socialization, </w:t>
      </w:r>
      <w:r>
        <w:rPr>
          <w:color w:val="414042"/>
          <w:w w:val="110"/>
        </w:rPr>
        <w:t xml:space="preserve">sensory needs, and </w:t>
      </w:r>
      <w:r>
        <w:rPr>
          <w:color w:val="414042"/>
          <w:spacing w:val="-3"/>
          <w:w w:val="110"/>
        </w:rPr>
        <w:t>accessible educati</w:t>
      </w:r>
      <w:r>
        <w:rPr>
          <w:color w:val="414042"/>
          <w:spacing w:val="-3"/>
          <w:w w:val="110"/>
        </w:rPr>
        <w:t xml:space="preserve">onal materials. </w:t>
      </w:r>
      <w:r>
        <w:rPr>
          <w:color w:val="414042"/>
          <w:w w:val="110"/>
        </w:rPr>
        <w:t xml:space="preserve">The </w:t>
      </w:r>
      <w:r>
        <w:rPr>
          <w:color w:val="414042"/>
          <w:spacing w:val="-3"/>
          <w:w w:val="110"/>
        </w:rPr>
        <w:t xml:space="preserve">presenters </w:t>
      </w:r>
      <w:r>
        <w:rPr>
          <w:color w:val="414042"/>
          <w:w w:val="110"/>
        </w:rPr>
        <w:t xml:space="preserve">will </w:t>
      </w:r>
      <w:r>
        <w:rPr>
          <w:color w:val="414042"/>
          <w:spacing w:val="-3"/>
          <w:w w:val="110"/>
        </w:rPr>
        <w:t xml:space="preserve">provide </w:t>
      </w:r>
      <w:r>
        <w:rPr>
          <w:color w:val="414042"/>
          <w:w w:val="110"/>
        </w:rPr>
        <w:t xml:space="preserve">an </w:t>
      </w:r>
      <w:r>
        <w:rPr>
          <w:color w:val="414042"/>
          <w:spacing w:val="-3"/>
          <w:w w:val="110"/>
        </w:rPr>
        <w:t xml:space="preserve">interactive </w:t>
      </w:r>
      <w:r>
        <w:rPr>
          <w:color w:val="414042"/>
          <w:w w:val="110"/>
        </w:rPr>
        <w:t xml:space="preserve">overview of </w:t>
      </w:r>
      <w:r>
        <w:rPr>
          <w:color w:val="414042"/>
          <w:spacing w:val="-5"/>
          <w:w w:val="110"/>
        </w:rPr>
        <w:t xml:space="preserve">AT </w:t>
      </w:r>
      <w:r>
        <w:rPr>
          <w:color w:val="414042"/>
          <w:spacing w:val="-3"/>
          <w:w w:val="110"/>
        </w:rPr>
        <w:t xml:space="preserve">devices </w:t>
      </w:r>
      <w:r>
        <w:rPr>
          <w:color w:val="414042"/>
          <w:w w:val="110"/>
        </w:rPr>
        <w:t xml:space="preserve">in the </w:t>
      </w:r>
      <w:r>
        <w:rPr>
          <w:color w:val="414042"/>
          <w:spacing w:val="-3"/>
          <w:w w:val="110"/>
        </w:rPr>
        <w:t xml:space="preserve">context </w:t>
      </w:r>
      <w:r>
        <w:rPr>
          <w:color w:val="414042"/>
          <w:w w:val="110"/>
        </w:rPr>
        <w:t xml:space="preserve">of </w:t>
      </w:r>
      <w:r>
        <w:rPr>
          <w:color w:val="414042"/>
          <w:spacing w:val="-3"/>
          <w:w w:val="110"/>
        </w:rPr>
        <w:t xml:space="preserve">real-world examples </w:t>
      </w:r>
      <w:r>
        <w:rPr>
          <w:color w:val="414042"/>
          <w:w w:val="110"/>
        </w:rPr>
        <w:t xml:space="preserve">and how </w:t>
      </w:r>
      <w:r>
        <w:rPr>
          <w:color w:val="414042"/>
          <w:spacing w:val="-3"/>
          <w:w w:val="110"/>
        </w:rPr>
        <w:t xml:space="preserve">essential processes </w:t>
      </w:r>
      <w:r>
        <w:rPr>
          <w:color w:val="414042"/>
          <w:spacing w:val="-4"/>
          <w:w w:val="110"/>
        </w:rPr>
        <w:t>regarding</w:t>
      </w:r>
      <w:r>
        <w:rPr>
          <w:color w:val="414042"/>
          <w:spacing w:val="31"/>
          <w:w w:val="110"/>
        </w:rPr>
        <w:t xml:space="preserve"> </w:t>
      </w:r>
      <w:r>
        <w:rPr>
          <w:color w:val="414042"/>
          <w:spacing w:val="-5"/>
          <w:w w:val="110"/>
        </w:rPr>
        <w:t>AT</w:t>
      </w:r>
    </w:p>
    <w:p w:rsidR="00B94565" w:rsidRDefault="00F13DBE">
      <w:pPr>
        <w:pStyle w:val="BodyText"/>
        <w:spacing w:before="1"/>
        <w:ind w:left="100"/>
      </w:pPr>
      <w:proofErr w:type="gramStart"/>
      <w:r>
        <w:rPr>
          <w:color w:val="414042"/>
          <w:spacing w:val="-3"/>
          <w:w w:val="110"/>
        </w:rPr>
        <w:t>consideration</w:t>
      </w:r>
      <w:proofErr w:type="gramEnd"/>
      <w:r>
        <w:rPr>
          <w:color w:val="414042"/>
          <w:spacing w:val="-3"/>
          <w:w w:val="110"/>
        </w:rPr>
        <w:t xml:space="preserve">, assessment </w:t>
      </w:r>
      <w:r>
        <w:rPr>
          <w:color w:val="414042"/>
          <w:w w:val="110"/>
        </w:rPr>
        <w:t xml:space="preserve">and implementation </w:t>
      </w:r>
      <w:r>
        <w:rPr>
          <w:color w:val="414042"/>
          <w:spacing w:val="-3"/>
          <w:w w:val="110"/>
        </w:rPr>
        <w:t xml:space="preserve">are </w:t>
      </w:r>
      <w:r>
        <w:rPr>
          <w:color w:val="414042"/>
          <w:w w:val="110"/>
        </w:rPr>
        <w:t xml:space="preserve">used to </w:t>
      </w:r>
      <w:r>
        <w:rPr>
          <w:color w:val="414042"/>
          <w:spacing w:val="-4"/>
          <w:w w:val="110"/>
        </w:rPr>
        <w:t xml:space="preserve">create </w:t>
      </w:r>
      <w:r>
        <w:rPr>
          <w:color w:val="414042"/>
          <w:spacing w:val="-3"/>
          <w:w w:val="110"/>
        </w:rPr>
        <w:t xml:space="preserve">successful </w:t>
      </w:r>
      <w:r>
        <w:rPr>
          <w:color w:val="414042"/>
          <w:spacing w:val="-5"/>
          <w:w w:val="110"/>
        </w:rPr>
        <w:t xml:space="preserve">AT </w:t>
      </w:r>
      <w:r>
        <w:rPr>
          <w:color w:val="414042"/>
          <w:spacing w:val="-3"/>
          <w:w w:val="110"/>
        </w:rPr>
        <w:t>outcomes.</w:t>
      </w:r>
    </w:p>
    <w:p w:rsidR="00B94565" w:rsidRDefault="00F13DBE">
      <w:pPr>
        <w:pStyle w:val="Heading5"/>
        <w:tabs>
          <w:tab w:val="left" w:pos="3481"/>
        </w:tabs>
        <w:spacing w:before="156" w:line="240" w:lineRule="auto"/>
      </w:pPr>
      <w:r>
        <w:rPr>
          <w:noProof/>
        </w:rPr>
        <w:drawing>
          <wp:anchor distT="0" distB="0" distL="0" distR="0" simplePos="0" relativeHeight="268421687" behindDoc="1" locked="0" layoutInCell="1" allowOverlap="1">
            <wp:simplePos x="0" y="0"/>
            <wp:positionH relativeFrom="page">
              <wp:posOffset>2498323</wp:posOffset>
            </wp:positionH>
            <wp:positionV relativeFrom="paragraph">
              <wp:posOffset>126636</wp:posOffset>
            </wp:positionV>
            <wp:extent cx="106045" cy="106044"/>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3" cstate="print"/>
                    <a:stretch>
                      <a:fillRect/>
                    </a:stretch>
                  </pic:blipFill>
                  <pic:spPr>
                    <a:xfrm>
                      <a:off x="0" y="0"/>
                      <a:ext cx="106045" cy="106044"/>
                    </a:xfrm>
                    <a:prstGeom prst="rect">
                      <a:avLst/>
                    </a:prstGeom>
                  </pic:spPr>
                </pic:pic>
              </a:graphicData>
            </a:graphic>
          </wp:anchor>
        </w:drawing>
      </w:r>
      <w:bookmarkStart w:id="10" w:name="The_Changing_Role_of_AT_Teams_3.0_"/>
      <w:bookmarkEnd w:id="10"/>
      <w:r>
        <w:rPr>
          <w:color w:val="046573"/>
          <w:w w:val="105"/>
        </w:rPr>
        <w:t xml:space="preserve">The Changing Role of </w:t>
      </w:r>
      <w:proofErr w:type="gramStart"/>
      <w:r>
        <w:rPr>
          <w:color w:val="046573"/>
          <w:spacing w:val="-5"/>
          <w:w w:val="105"/>
        </w:rPr>
        <w:t xml:space="preserve">AT </w:t>
      </w:r>
      <w:r>
        <w:rPr>
          <w:color w:val="046573"/>
          <w:spacing w:val="11"/>
          <w:w w:val="105"/>
        </w:rPr>
        <w:t xml:space="preserve"> </w:t>
      </w:r>
      <w:r>
        <w:rPr>
          <w:color w:val="046573"/>
          <w:spacing w:val="-3"/>
          <w:w w:val="105"/>
        </w:rPr>
        <w:t>Teams</w:t>
      </w:r>
      <w:proofErr w:type="gramEnd"/>
      <w:r>
        <w:rPr>
          <w:color w:val="046573"/>
          <w:spacing w:val="10"/>
          <w:w w:val="105"/>
        </w:rPr>
        <w:t xml:space="preserve"> </w:t>
      </w:r>
      <w:r>
        <w:rPr>
          <w:color w:val="046573"/>
          <w:w w:val="105"/>
        </w:rPr>
        <w:t>3.0</w:t>
      </w:r>
      <w:r>
        <w:rPr>
          <w:color w:val="046573"/>
          <w:w w:val="105"/>
        </w:rPr>
        <w:tab/>
      </w:r>
      <w:r>
        <w:rPr>
          <w:color w:val="FFFFFF"/>
          <w:w w:val="105"/>
        </w:rPr>
        <w:t>.</w:t>
      </w:r>
    </w:p>
    <w:p w:rsidR="00B94565" w:rsidRDefault="00F13DBE">
      <w:pPr>
        <w:spacing w:before="26"/>
        <w:ind w:left="100"/>
        <w:rPr>
          <w:i/>
          <w:sz w:val="16"/>
        </w:rPr>
      </w:pPr>
      <w:proofErr w:type="spellStart"/>
      <w:r>
        <w:rPr>
          <w:i/>
          <w:color w:val="75348F"/>
          <w:w w:val="110"/>
          <w:sz w:val="16"/>
        </w:rPr>
        <w:t>Gayl</w:t>
      </w:r>
      <w:proofErr w:type="spellEnd"/>
      <w:r>
        <w:rPr>
          <w:i/>
          <w:color w:val="75348F"/>
          <w:w w:val="110"/>
          <w:sz w:val="16"/>
        </w:rPr>
        <w:t xml:space="preserve"> Bowser, AT Collaborations; Aaron </w:t>
      </w:r>
      <w:proofErr w:type="spellStart"/>
      <w:r>
        <w:rPr>
          <w:i/>
          <w:color w:val="75348F"/>
          <w:w w:val="110"/>
          <w:sz w:val="16"/>
        </w:rPr>
        <w:t>Marsters</w:t>
      </w:r>
      <w:proofErr w:type="spellEnd"/>
      <w:r>
        <w:rPr>
          <w:i/>
          <w:color w:val="75348F"/>
          <w:w w:val="110"/>
          <w:sz w:val="16"/>
        </w:rPr>
        <w:t xml:space="preserve">, </w:t>
      </w:r>
      <w:proofErr w:type="spellStart"/>
      <w:r>
        <w:rPr>
          <w:i/>
          <w:color w:val="75348F"/>
          <w:w w:val="110"/>
          <w:sz w:val="16"/>
        </w:rPr>
        <w:t>DoDEA</w:t>
      </w:r>
      <w:proofErr w:type="spellEnd"/>
      <w:r>
        <w:rPr>
          <w:i/>
          <w:color w:val="75348F"/>
          <w:w w:val="110"/>
          <w:sz w:val="16"/>
        </w:rPr>
        <w:t xml:space="preserve"> Europe</w:t>
      </w:r>
    </w:p>
    <w:p w:rsidR="00B94565" w:rsidRDefault="00F13DBE">
      <w:pPr>
        <w:pStyle w:val="BodyText"/>
        <w:spacing w:before="35" w:line="192" w:lineRule="exact"/>
        <w:ind w:left="100" w:right="193"/>
      </w:pPr>
      <w:r>
        <w:rPr>
          <w:color w:val="414042"/>
          <w:w w:val="110"/>
        </w:rPr>
        <w:t xml:space="preserve">We will challenge you to envision </w:t>
      </w:r>
      <w:r>
        <w:rPr>
          <w:color w:val="414042"/>
          <w:spacing w:val="-4"/>
          <w:w w:val="110"/>
        </w:rPr>
        <w:t xml:space="preserve">AT </w:t>
      </w:r>
      <w:r>
        <w:rPr>
          <w:color w:val="414042"/>
          <w:w w:val="110"/>
        </w:rPr>
        <w:t xml:space="preserve">services in the context of building agency-wide capacity and professional independence to provide </w:t>
      </w:r>
      <w:r>
        <w:rPr>
          <w:color w:val="414042"/>
          <w:spacing w:val="-4"/>
          <w:w w:val="110"/>
        </w:rPr>
        <w:t xml:space="preserve">AT </w:t>
      </w:r>
      <w:r>
        <w:rPr>
          <w:color w:val="414042"/>
          <w:w w:val="110"/>
        </w:rPr>
        <w:t xml:space="preserve">and to move forward </w:t>
      </w:r>
      <w:r>
        <w:rPr>
          <w:color w:val="414042"/>
          <w:w w:val="110"/>
        </w:rPr>
        <w:t xml:space="preserve">to develop your team’s vision of ways to respond to the changing role of </w:t>
      </w:r>
      <w:r>
        <w:rPr>
          <w:color w:val="414042"/>
          <w:spacing w:val="-4"/>
          <w:w w:val="110"/>
        </w:rPr>
        <w:t xml:space="preserve">AT </w:t>
      </w:r>
      <w:r>
        <w:rPr>
          <w:color w:val="414042"/>
          <w:w w:val="110"/>
        </w:rPr>
        <w:t xml:space="preserve">teams using a UDL </w:t>
      </w:r>
      <w:r>
        <w:rPr>
          <w:color w:val="414042"/>
          <w:w w:val="110"/>
        </w:rPr>
        <w:t>model of professional support. Interactive activities will offer an opportunity for you to analyze your current service model, focus on improving service deliver</w:t>
      </w:r>
      <w:r>
        <w:rPr>
          <w:color w:val="414042"/>
          <w:w w:val="110"/>
        </w:rPr>
        <w:t>y, and use more online</w:t>
      </w:r>
      <w:r>
        <w:rPr>
          <w:color w:val="414042"/>
          <w:spacing w:val="18"/>
          <w:w w:val="110"/>
        </w:rPr>
        <w:t xml:space="preserve"> </w:t>
      </w:r>
      <w:r>
        <w:rPr>
          <w:color w:val="414042"/>
          <w:w w:val="110"/>
        </w:rPr>
        <w:t>tools</w:t>
      </w:r>
      <w:r>
        <w:rPr>
          <w:color w:val="414042"/>
          <w:spacing w:val="18"/>
          <w:w w:val="110"/>
        </w:rPr>
        <w:t xml:space="preserve"> </w:t>
      </w:r>
      <w:r>
        <w:rPr>
          <w:color w:val="414042"/>
          <w:w w:val="110"/>
        </w:rPr>
        <w:t>to</w:t>
      </w:r>
      <w:r>
        <w:rPr>
          <w:color w:val="414042"/>
          <w:spacing w:val="18"/>
          <w:w w:val="110"/>
        </w:rPr>
        <w:t xml:space="preserve"> </w:t>
      </w:r>
      <w:r>
        <w:rPr>
          <w:color w:val="414042"/>
          <w:w w:val="110"/>
        </w:rPr>
        <w:t>increase</w:t>
      </w:r>
      <w:r>
        <w:rPr>
          <w:color w:val="414042"/>
          <w:spacing w:val="18"/>
          <w:w w:val="110"/>
        </w:rPr>
        <w:t xml:space="preserve"> </w:t>
      </w:r>
      <w:r>
        <w:rPr>
          <w:color w:val="414042"/>
          <w:w w:val="110"/>
        </w:rPr>
        <w:t>efficiency</w:t>
      </w:r>
      <w:r>
        <w:rPr>
          <w:color w:val="414042"/>
          <w:spacing w:val="18"/>
          <w:w w:val="110"/>
        </w:rPr>
        <w:t xml:space="preserve"> </w:t>
      </w:r>
      <w:r>
        <w:rPr>
          <w:color w:val="414042"/>
          <w:w w:val="110"/>
        </w:rPr>
        <w:t>and</w:t>
      </w:r>
      <w:r>
        <w:rPr>
          <w:color w:val="414042"/>
          <w:spacing w:val="18"/>
          <w:w w:val="110"/>
        </w:rPr>
        <w:t xml:space="preserve"> </w:t>
      </w:r>
      <w:r>
        <w:rPr>
          <w:color w:val="414042"/>
          <w:w w:val="110"/>
        </w:rPr>
        <w:t>data</w:t>
      </w:r>
      <w:r>
        <w:rPr>
          <w:color w:val="414042"/>
          <w:spacing w:val="18"/>
          <w:w w:val="110"/>
        </w:rPr>
        <w:t xml:space="preserve"> </w:t>
      </w:r>
      <w:r>
        <w:rPr>
          <w:color w:val="414042"/>
          <w:w w:val="110"/>
        </w:rPr>
        <w:t>collection,</w:t>
      </w:r>
      <w:r>
        <w:rPr>
          <w:color w:val="414042"/>
          <w:spacing w:val="18"/>
          <w:w w:val="110"/>
        </w:rPr>
        <w:t xml:space="preserve"> </w:t>
      </w:r>
      <w:r>
        <w:rPr>
          <w:color w:val="414042"/>
          <w:w w:val="110"/>
        </w:rPr>
        <w:t>and</w:t>
      </w:r>
      <w:r>
        <w:rPr>
          <w:color w:val="414042"/>
          <w:spacing w:val="18"/>
          <w:w w:val="110"/>
        </w:rPr>
        <w:t xml:space="preserve"> </w:t>
      </w:r>
      <w:r>
        <w:rPr>
          <w:color w:val="414042"/>
          <w:w w:val="110"/>
        </w:rPr>
        <w:t>plan</w:t>
      </w:r>
      <w:r>
        <w:rPr>
          <w:color w:val="414042"/>
          <w:spacing w:val="18"/>
          <w:w w:val="110"/>
        </w:rPr>
        <w:t xml:space="preserve"> </w:t>
      </w:r>
      <w:r>
        <w:rPr>
          <w:color w:val="414042"/>
          <w:w w:val="110"/>
        </w:rPr>
        <w:t>effective</w:t>
      </w:r>
      <w:r>
        <w:rPr>
          <w:color w:val="414042"/>
          <w:spacing w:val="18"/>
          <w:w w:val="110"/>
        </w:rPr>
        <w:t xml:space="preserve"> </w:t>
      </w:r>
      <w:r>
        <w:rPr>
          <w:color w:val="414042"/>
          <w:w w:val="110"/>
        </w:rPr>
        <w:t>outreach.</w:t>
      </w:r>
    </w:p>
    <w:p w:rsidR="00B94565" w:rsidRDefault="00B94565">
      <w:pPr>
        <w:spacing w:line="192" w:lineRule="exact"/>
        <w:sectPr w:rsidR="00B94565">
          <w:pgSz w:w="7920" w:h="12240"/>
          <w:pgMar w:top="640" w:right="620" w:bottom="280" w:left="620" w:header="720" w:footer="720" w:gutter="0"/>
          <w:cols w:space="720"/>
        </w:sectPr>
      </w:pPr>
    </w:p>
    <w:p w:rsidR="00B94565" w:rsidRDefault="00F13DBE">
      <w:pPr>
        <w:pStyle w:val="Heading5"/>
        <w:spacing w:before="76" w:line="240" w:lineRule="auto"/>
        <w:ind w:left="120"/>
      </w:pPr>
      <w:r>
        <w:rPr>
          <w:noProof/>
        </w:rPr>
        <w:lastRenderedPageBreak/>
        <w:drawing>
          <wp:anchor distT="0" distB="0" distL="0" distR="0" simplePos="0" relativeHeight="1264" behindDoc="0" locked="0" layoutInCell="1" allowOverlap="1">
            <wp:simplePos x="0" y="0"/>
            <wp:positionH relativeFrom="page">
              <wp:posOffset>3234526</wp:posOffset>
            </wp:positionH>
            <wp:positionV relativeFrom="paragraph">
              <wp:posOffset>75839</wp:posOffset>
            </wp:positionV>
            <wp:extent cx="106045" cy="106045"/>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5" cstate="print"/>
                    <a:stretch>
                      <a:fillRect/>
                    </a:stretch>
                  </pic:blipFill>
                  <pic:spPr>
                    <a:xfrm>
                      <a:off x="0" y="0"/>
                      <a:ext cx="106045" cy="106045"/>
                    </a:xfrm>
                    <a:prstGeom prst="rect">
                      <a:avLst/>
                    </a:prstGeom>
                  </pic:spPr>
                </pic:pic>
              </a:graphicData>
            </a:graphic>
          </wp:anchor>
        </w:drawing>
      </w:r>
      <w:bookmarkStart w:id="11" w:name="Google_Chrome_4_All!_Circles_of_Implemen"/>
      <w:bookmarkEnd w:id="11"/>
      <w:r>
        <w:rPr>
          <w:color w:val="046573"/>
          <w:w w:val="110"/>
        </w:rPr>
        <w:t xml:space="preserve">Google Chrome </w:t>
      </w:r>
      <w:proofErr w:type="gramStart"/>
      <w:r>
        <w:rPr>
          <w:color w:val="046573"/>
          <w:w w:val="110"/>
        </w:rPr>
        <w:t>4</w:t>
      </w:r>
      <w:proofErr w:type="gramEnd"/>
      <w:r>
        <w:rPr>
          <w:color w:val="046573"/>
          <w:w w:val="110"/>
        </w:rPr>
        <w:t xml:space="preserve"> All! Circles of Implementation</w:t>
      </w:r>
    </w:p>
    <w:p w:rsidR="00B94565" w:rsidRDefault="00F13DBE">
      <w:pPr>
        <w:spacing w:before="26"/>
        <w:ind w:left="120"/>
        <w:rPr>
          <w:i/>
          <w:sz w:val="16"/>
        </w:rPr>
      </w:pPr>
      <w:r>
        <w:rPr>
          <w:i/>
          <w:color w:val="75348F"/>
          <w:w w:val="110"/>
          <w:sz w:val="16"/>
        </w:rPr>
        <w:t xml:space="preserve">Mike </w:t>
      </w:r>
      <w:proofErr w:type="spellStart"/>
      <w:r>
        <w:rPr>
          <w:i/>
          <w:color w:val="75348F"/>
          <w:w w:val="110"/>
          <w:sz w:val="16"/>
        </w:rPr>
        <w:t>Marotta</w:t>
      </w:r>
      <w:proofErr w:type="spellEnd"/>
      <w:r>
        <w:rPr>
          <w:i/>
          <w:color w:val="75348F"/>
          <w:w w:val="110"/>
          <w:sz w:val="16"/>
        </w:rPr>
        <w:t>, Inclusive Technology Solutions, LLC</w:t>
      </w:r>
      <w:r>
        <w:rPr>
          <w:i/>
          <w:color w:val="FFFFFF"/>
          <w:w w:val="110"/>
          <w:sz w:val="16"/>
        </w:rPr>
        <w:t>.</w:t>
      </w:r>
    </w:p>
    <w:p w:rsidR="00B94565" w:rsidRDefault="00F13DBE">
      <w:pPr>
        <w:pStyle w:val="BodyText"/>
        <w:spacing w:before="35" w:line="192" w:lineRule="exact"/>
        <w:ind w:left="120" w:right="256"/>
      </w:pPr>
      <w:r>
        <w:rPr>
          <w:color w:val="414042"/>
          <w:w w:val="110"/>
        </w:rPr>
        <w:t xml:space="preserve">We are all responsible for successful implementation of the Google Chrome Tools. Join this two-day deep dive as we collaboratively work to improve performance and meet our ultimate goal: academic success for students. We will explore strategies to promote </w:t>
      </w:r>
      <w:r>
        <w:rPr>
          <w:color w:val="414042"/>
          <w:w w:val="110"/>
        </w:rPr>
        <w:t>a culture of coaching to achieve effective implementation to meet the unique needs of every stakeholder.</w:t>
      </w:r>
    </w:p>
    <w:p w:rsidR="00B94565" w:rsidRDefault="00B94565">
      <w:pPr>
        <w:pStyle w:val="BodyText"/>
        <w:spacing w:before="8"/>
        <w:rPr>
          <w:sz w:val="13"/>
        </w:rPr>
      </w:pPr>
    </w:p>
    <w:p w:rsidR="00B94565" w:rsidRDefault="00F13DBE">
      <w:pPr>
        <w:pStyle w:val="Heading5"/>
        <w:tabs>
          <w:tab w:val="left" w:pos="3284"/>
        </w:tabs>
        <w:ind w:left="120" w:right="1571"/>
      </w:pPr>
      <w:r>
        <w:rPr>
          <w:noProof/>
        </w:rPr>
        <w:drawing>
          <wp:anchor distT="0" distB="0" distL="0" distR="0" simplePos="0" relativeHeight="268421735" behindDoc="1" locked="0" layoutInCell="1" allowOverlap="1">
            <wp:simplePos x="0" y="0"/>
            <wp:positionH relativeFrom="page">
              <wp:posOffset>2360663</wp:posOffset>
            </wp:positionH>
            <wp:positionV relativeFrom="paragraph">
              <wp:posOffset>170179</wp:posOffset>
            </wp:positionV>
            <wp:extent cx="106045" cy="106045"/>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5" cstate="print"/>
                    <a:stretch>
                      <a:fillRect/>
                    </a:stretch>
                  </pic:blipFill>
                  <pic:spPr>
                    <a:xfrm>
                      <a:off x="0" y="0"/>
                      <a:ext cx="106045" cy="106045"/>
                    </a:xfrm>
                    <a:prstGeom prst="rect">
                      <a:avLst/>
                    </a:prstGeom>
                  </pic:spPr>
                </pic:pic>
              </a:graphicData>
            </a:graphic>
          </wp:anchor>
        </w:drawing>
      </w:r>
      <w:bookmarkStart w:id="12" w:name="Successful_Transition_to_College_and_The"/>
      <w:bookmarkEnd w:id="12"/>
      <w:r>
        <w:rPr>
          <w:color w:val="046573"/>
          <w:w w:val="110"/>
        </w:rPr>
        <w:t>Successful</w:t>
      </w:r>
      <w:r>
        <w:rPr>
          <w:color w:val="046573"/>
          <w:spacing w:val="-10"/>
          <w:w w:val="110"/>
        </w:rPr>
        <w:t xml:space="preserve"> </w:t>
      </w:r>
      <w:r>
        <w:rPr>
          <w:color w:val="046573"/>
          <w:w w:val="110"/>
        </w:rPr>
        <w:t>Transition</w:t>
      </w:r>
      <w:r>
        <w:rPr>
          <w:color w:val="046573"/>
          <w:spacing w:val="-10"/>
          <w:w w:val="110"/>
        </w:rPr>
        <w:t xml:space="preserve"> </w:t>
      </w:r>
      <w:r>
        <w:rPr>
          <w:color w:val="046573"/>
          <w:w w:val="110"/>
        </w:rPr>
        <w:t>to</w:t>
      </w:r>
      <w:r>
        <w:rPr>
          <w:color w:val="046573"/>
          <w:spacing w:val="-10"/>
          <w:w w:val="110"/>
        </w:rPr>
        <w:t xml:space="preserve"> </w:t>
      </w:r>
      <w:r>
        <w:rPr>
          <w:color w:val="046573"/>
          <w:w w:val="110"/>
        </w:rPr>
        <w:t>College</w:t>
      </w:r>
      <w:r>
        <w:rPr>
          <w:color w:val="046573"/>
          <w:spacing w:val="-10"/>
          <w:w w:val="110"/>
        </w:rPr>
        <w:t xml:space="preserve"> </w:t>
      </w:r>
      <w:r>
        <w:rPr>
          <w:color w:val="046573"/>
          <w:w w:val="110"/>
        </w:rPr>
        <w:t>and</w:t>
      </w:r>
      <w:r>
        <w:rPr>
          <w:color w:val="046573"/>
          <w:spacing w:val="-10"/>
          <w:w w:val="110"/>
        </w:rPr>
        <w:t xml:space="preserve"> </w:t>
      </w:r>
      <w:proofErr w:type="gramStart"/>
      <w:r>
        <w:rPr>
          <w:color w:val="046573"/>
          <w:w w:val="110"/>
        </w:rPr>
        <w:t>The</w:t>
      </w:r>
      <w:proofErr w:type="gramEnd"/>
      <w:r>
        <w:rPr>
          <w:color w:val="046573"/>
          <w:spacing w:val="-10"/>
          <w:w w:val="110"/>
        </w:rPr>
        <w:t xml:space="preserve"> </w:t>
      </w:r>
      <w:r>
        <w:rPr>
          <w:color w:val="046573"/>
          <w:w w:val="110"/>
        </w:rPr>
        <w:t>Workplace:</w:t>
      </w:r>
      <w:r>
        <w:rPr>
          <w:color w:val="046573"/>
          <w:spacing w:val="-10"/>
          <w:w w:val="110"/>
        </w:rPr>
        <w:t xml:space="preserve"> </w:t>
      </w:r>
      <w:r>
        <w:rPr>
          <w:color w:val="046573"/>
          <w:spacing w:val="-8"/>
          <w:w w:val="110"/>
        </w:rPr>
        <w:t xml:space="preserve">AT, </w:t>
      </w:r>
      <w:r>
        <w:rPr>
          <w:color w:val="046573"/>
          <w:w w:val="110"/>
        </w:rPr>
        <w:t>Accommodations,</w:t>
      </w:r>
      <w:r>
        <w:rPr>
          <w:color w:val="046573"/>
          <w:spacing w:val="-14"/>
          <w:w w:val="110"/>
        </w:rPr>
        <w:t xml:space="preserve"> </w:t>
      </w:r>
      <w:r>
        <w:rPr>
          <w:color w:val="046573"/>
          <w:w w:val="110"/>
        </w:rPr>
        <w:t>and</w:t>
      </w:r>
      <w:r>
        <w:rPr>
          <w:color w:val="046573"/>
          <w:spacing w:val="-14"/>
          <w:w w:val="110"/>
        </w:rPr>
        <w:t xml:space="preserve"> </w:t>
      </w:r>
      <w:r>
        <w:rPr>
          <w:color w:val="046573"/>
          <w:w w:val="110"/>
        </w:rPr>
        <w:t>Advocacy</w:t>
      </w:r>
      <w:r>
        <w:rPr>
          <w:color w:val="046573"/>
          <w:w w:val="110"/>
        </w:rPr>
        <w:tab/>
      </w:r>
      <w:r>
        <w:rPr>
          <w:color w:val="FFFFFF"/>
          <w:w w:val="110"/>
        </w:rPr>
        <w:t>.</w:t>
      </w:r>
    </w:p>
    <w:p w:rsidR="00B94565" w:rsidRDefault="00F13DBE">
      <w:pPr>
        <w:spacing w:before="32" w:line="192" w:lineRule="exact"/>
        <w:ind w:left="120"/>
        <w:rPr>
          <w:i/>
          <w:sz w:val="16"/>
        </w:rPr>
      </w:pPr>
      <w:r>
        <w:rPr>
          <w:i/>
          <w:color w:val="75348F"/>
          <w:w w:val="110"/>
          <w:sz w:val="16"/>
        </w:rPr>
        <w:t xml:space="preserve">Diana </w:t>
      </w:r>
      <w:proofErr w:type="spellStart"/>
      <w:r>
        <w:rPr>
          <w:i/>
          <w:color w:val="75348F"/>
          <w:w w:val="110"/>
          <w:sz w:val="16"/>
        </w:rPr>
        <w:t>Petschauer</w:t>
      </w:r>
      <w:proofErr w:type="spellEnd"/>
      <w:r>
        <w:rPr>
          <w:i/>
          <w:color w:val="75348F"/>
          <w:w w:val="110"/>
          <w:sz w:val="16"/>
        </w:rPr>
        <w:t xml:space="preserve">; Laurie McIntosh; Emma </w:t>
      </w:r>
      <w:proofErr w:type="spellStart"/>
      <w:r>
        <w:rPr>
          <w:i/>
          <w:color w:val="75348F"/>
          <w:w w:val="110"/>
          <w:sz w:val="16"/>
        </w:rPr>
        <w:t>Kuras</w:t>
      </w:r>
      <w:proofErr w:type="spellEnd"/>
      <w:r>
        <w:rPr>
          <w:i/>
          <w:color w:val="75348F"/>
          <w:w w:val="110"/>
          <w:sz w:val="16"/>
        </w:rPr>
        <w:t xml:space="preserve">; Sarah Vogel; Karen </w:t>
      </w:r>
      <w:proofErr w:type="spellStart"/>
      <w:r>
        <w:rPr>
          <w:i/>
          <w:color w:val="75348F"/>
          <w:w w:val="110"/>
          <w:sz w:val="16"/>
        </w:rPr>
        <w:t>Ringuette</w:t>
      </w:r>
      <w:proofErr w:type="spellEnd"/>
      <w:r>
        <w:rPr>
          <w:i/>
          <w:color w:val="75348F"/>
          <w:w w:val="110"/>
          <w:sz w:val="16"/>
        </w:rPr>
        <w:t>; Laura Kessel; All of AT for Education and Access4Employment</w:t>
      </w:r>
    </w:p>
    <w:p w:rsidR="00B94565" w:rsidRDefault="00F13DBE">
      <w:pPr>
        <w:pStyle w:val="BodyText"/>
        <w:spacing w:before="40" w:line="192" w:lineRule="exact"/>
        <w:ind w:left="120" w:right="404"/>
        <w:rPr>
          <w:b/>
          <w:sz w:val="10"/>
        </w:rPr>
      </w:pPr>
      <w:r>
        <w:rPr>
          <w:color w:val="414042"/>
          <w:w w:val="110"/>
        </w:rPr>
        <w:t xml:space="preserve">Transitioning from High School to College or Workplace is a significant time in life. </w:t>
      </w:r>
      <w:r>
        <w:rPr>
          <w:color w:val="414042"/>
          <w:spacing w:val="-4"/>
          <w:w w:val="110"/>
        </w:rPr>
        <w:t xml:space="preserve">AT </w:t>
      </w:r>
      <w:r>
        <w:rPr>
          <w:color w:val="414042"/>
          <w:w w:val="110"/>
        </w:rPr>
        <w:t xml:space="preserve">supports individuals with disabilities </w:t>
      </w:r>
      <w:proofErr w:type="gramStart"/>
      <w:r>
        <w:rPr>
          <w:color w:val="414042"/>
          <w:w w:val="110"/>
        </w:rPr>
        <w:t>to efficiently &amp; equally access</w:t>
      </w:r>
      <w:proofErr w:type="gramEnd"/>
      <w:r>
        <w:rPr>
          <w:color w:val="414042"/>
          <w:w w:val="110"/>
        </w:rPr>
        <w:t xml:space="preserve"> all environments,  </w:t>
      </w:r>
      <w:r>
        <w:rPr>
          <w:color w:val="414042"/>
          <w:spacing w:val="39"/>
          <w:w w:val="110"/>
        </w:rPr>
        <w:t xml:space="preserve"> </w:t>
      </w:r>
      <w:r>
        <w:rPr>
          <w:color w:val="414042"/>
          <w:w w:val="110"/>
        </w:rPr>
        <w:t xml:space="preserve">to accomplish tasks &amp; support skills that may be difficult or impossible due to    disability. </w:t>
      </w:r>
      <w:r>
        <w:rPr>
          <w:color w:val="414042"/>
          <w:spacing w:val="-4"/>
          <w:w w:val="110"/>
        </w:rPr>
        <w:t xml:space="preserve">AT </w:t>
      </w:r>
      <w:r>
        <w:rPr>
          <w:color w:val="414042"/>
          <w:w w:val="110"/>
        </w:rPr>
        <w:t>demonstrations, case studies, &amp; hands-on exploration of the most in</w:t>
      </w:r>
      <w:r>
        <w:rPr>
          <w:color w:val="414042"/>
          <w:w w:val="110"/>
        </w:rPr>
        <w:t xml:space="preserve">novative </w:t>
      </w:r>
      <w:r>
        <w:rPr>
          <w:color w:val="414042"/>
          <w:spacing w:val="-5"/>
          <w:w w:val="110"/>
        </w:rPr>
        <w:t xml:space="preserve">AT- </w:t>
      </w:r>
      <w:r>
        <w:rPr>
          <w:color w:val="414042"/>
          <w:w w:val="110"/>
        </w:rPr>
        <w:t>various devices, tools, apps, software</w:t>
      </w:r>
      <w:proofErr w:type="gramStart"/>
      <w:r>
        <w:rPr>
          <w:color w:val="414042"/>
          <w:w w:val="110"/>
        </w:rPr>
        <w:t>,&amp;</w:t>
      </w:r>
      <w:proofErr w:type="gramEnd"/>
      <w:r>
        <w:rPr>
          <w:color w:val="414042"/>
          <w:w w:val="110"/>
        </w:rPr>
        <w:t xml:space="preserve"> adaptive equipment-during activities  &amp;  hands-on</w:t>
      </w:r>
      <w:r>
        <w:rPr>
          <w:color w:val="414042"/>
          <w:spacing w:val="-19"/>
          <w:w w:val="110"/>
        </w:rPr>
        <w:t xml:space="preserve"> </w:t>
      </w:r>
      <w:r>
        <w:rPr>
          <w:color w:val="414042"/>
          <w:w w:val="110"/>
        </w:rPr>
        <w:t>workstations!</w:t>
      </w:r>
      <w:r>
        <w:rPr>
          <w:b/>
          <w:color w:val="FFFFFF"/>
          <w:w w:val="110"/>
          <w:position w:val="1"/>
          <w:sz w:val="10"/>
        </w:rPr>
        <w:t>.</w:t>
      </w:r>
    </w:p>
    <w:p w:rsidR="00B94565" w:rsidRDefault="00F13DBE">
      <w:pPr>
        <w:spacing w:before="143" w:line="297" w:lineRule="exact"/>
        <w:ind w:left="120"/>
        <w:rPr>
          <w:b/>
          <w:sz w:val="16"/>
        </w:rPr>
      </w:pPr>
      <w:r>
        <w:rPr>
          <w:noProof/>
          <w:position w:val="-17"/>
        </w:rPr>
        <w:drawing>
          <wp:inline distT="0" distB="0" distL="0" distR="0">
            <wp:extent cx="783678" cy="225856"/>
            <wp:effectExtent l="0" t="0" r="0" b="0"/>
            <wp:docPr id="13" name="image8.jpeg" descr="ACVREP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6" cstate="print"/>
                    <a:stretch>
                      <a:fillRect/>
                    </a:stretch>
                  </pic:blipFill>
                  <pic:spPr>
                    <a:xfrm>
                      <a:off x="0" y="0"/>
                      <a:ext cx="783678" cy="225856"/>
                    </a:xfrm>
                    <a:prstGeom prst="rect">
                      <a:avLst/>
                    </a:prstGeom>
                  </pic:spPr>
                </pic:pic>
              </a:graphicData>
            </a:graphic>
          </wp:inline>
        </w:drawing>
      </w:r>
      <w:r>
        <w:rPr>
          <w:rFonts w:ascii="Times New Roman"/>
          <w:sz w:val="20"/>
        </w:rPr>
        <w:t xml:space="preserve">  </w:t>
      </w:r>
      <w:r>
        <w:rPr>
          <w:rFonts w:ascii="Times New Roman"/>
          <w:spacing w:val="-21"/>
          <w:sz w:val="20"/>
        </w:rPr>
        <w:t xml:space="preserve"> </w:t>
      </w:r>
      <w:bookmarkStart w:id="13" w:name="ACVREP_Co-Sponsored_Preconference:Practi"/>
      <w:bookmarkEnd w:id="13"/>
      <w:r>
        <w:rPr>
          <w:b/>
          <w:color w:val="0065A4"/>
          <w:spacing w:val="7"/>
          <w:w w:val="110"/>
          <w:sz w:val="16"/>
        </w:rPr>
        <w:t>ACVREP Co-Sponsored</w:t>
      </w:r>
      <w:r>
        <w:rPr>
          <w:b/>
          <w:color w:val="0065A4"/>
          <w:spacing w:val="30"/>
          <w:w w:val="110"/>
          <w:sz w:val="16"/>
        </w:rPr>
        <w:t xml:space="preserve"> </w:t>
      </w:r>
      <w:r>
        <w:rPr>
          <w:b/>
          <w:color w:val="0065A4"/>
          <w:spacing w:val="7"/>
          <w:w w:val="110"/>
          <w:sz w:val="16"/>
        </w:rPr>
        <w:t>Preconference:</w:t>
      </w:r>
    </w:p>
    <w:p w:rsidR="00B94565" w:rsidRDefault="00F13DBE">
      <w:pPr>
        <w:spacing w:line="178" w:lineRule="exact"/>
        <w:ind w:left="1474"/>
        <w:rPr>
          <w:b/>
          <w:sz w:val="20"/>
        </w:rPr>
      </w:pPr>
      <w:r>
        <w:rPr>
          <w:b/>
          <w:color w:val="046573"/>
          <w:w w:val="110"/>
          <w:sz w:val="20"/>
        </w:rPr>
        <w:t>Practitioner’s Handbook on Technology Implementation</w:t>
      </w:r>
    </w:p>
    <w:p w:rsidR="00B94565" w:rsidRDefault="00F13DBE">
      <w:pPr>
        <w:spacing w:line="237" w:lineRule="exact"/>
        <w:ind w:left="119"/>
        <w:rPr>
          <w:b/>
          <w:sz w:val="20"/>
        </w:rPr>
      </w:pPr>
      <w:r>
        <w:rPr>
          <w:noProof/>
        </w:rPr>
        <w:drawing>
          <wp:anchor distT="0" distB="0" distL="0" distR="0" simplePos="0" relativeHeight="1312" behindDoc="0" locked="0" layoutInCell="1" allowOverlap="1">
            <wp:simplePos x="0" y="0"/>
            <wp:positionH relativeFrom="page">
              <wp:posOffset>2543524</wp:posOffset>
            </wp:positionH>
            <wp:positionV relativeFrom="paragraph">
              <wp:posOffset>23088</wp:posOffset>
            </wp:positionV>
            <wp:extent cx="106045" cy="106045"/>
            <wp:effectExtent l="0" t="0" r="0" b="0"/>
            <wp:wrapNone/>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3" cstate="print"/>
                    <a:stretch>
                      <a:fillRect/>
                    </a:stretch>
                  </pic:blipFill>
                  <pic:spPr>
                    <a:xfrm>
                      <a:off x="0" y="0"/>
                      <a:ext cx="106045" cy="106045"/>
                    </a:xfrm>
                    <a:prstGeom prst="rect">
                      <a:avLst/>
                    </a:prstGeom>
                  </pic:spPr>
                </pic:pic>
              </a:graphicData>
            </a:graphic>
          </wp:anchor>
        </w:drawing>
      </w:r>
      <w:proofErr w:type="gramStart"/>
      <w:r>
        <w:rPr>
          <w:b/>
          <w:color w:val="046573"/>
          <w:w w:val="110"/>
          <w:sz w:val="20"/>
        </w:rPr>
        <w:t>for</w:t>
      </w:r>
      <w:proofErr w:type="gramEnd"/>
      <w:r>
        <w:rPr>
          <w:b/>
          <w:color w:val="046573"/>
          <w:w w:val="110"/>
          <w:sz w:val="20"/>
        </w:rPr>
        <w:t xml:space="preserve"> People with Visual Impairments</w:t>
      </w:r>
    </w:p>
    <w:p w:rsidR="00B94565" w:rsidRDefault="00F13DBE">
      <w:pPr>
        <w:spacing w:before="24" w:line="192" w:lineRule="exact"/>
        <w:ind w:left="120"/>
        <w:rPr>
          <w:i/>
          <w:sz w:val="16"/>
        </w:rPr>
      </w:pPr>
      <w:r>
        <w:rPr>
          <w:i/>
          <w:color w:val="75348F"/>
          <w:w w:val="110"/>
          <w:sz w:val="16"/>
        </w:rPr>
        <w:t xml:space="preserve">Rachael </w:t>
      </w:r>
      <w:proofErr w:type="spellStart"/>
      <w:r>
        <w:rPr>
          <w:i/>
          <w:color w:val="75348F"/>
          <w:w w:val="110"/>
          <w:sz w:val="16"/>
        </w:rPr>
        <w:t>S</w:t>
      </w:r>
      <w:r>
        <w:rPr>
          <w:i/>
          <w:color w:val="75348F"/>
          <w:w w:val="110"/>
          <w:sz w:val="16"/>
        </w:rPr>
        <w:t>essler</w:t>
      </w:r>
      <w:proofErr w:type="spellEnd"/>
      <w:r>
        <w:rPr>
          <w:i/>
          <w:color w:val="75348F"/>
          <w:w w:val="110"/>
          <w:sz w:val="16"/>
        </w:rPr>
        <w:t xml:space="preserve"> </w:t>
      </w:r>
      <w:proofErr w:type="spellStart"/>
      <w:r>
        <w:rPr>
          <w:i/>
          <w:color w:val="75348F"/>
          <w:w w:val="110"/>
          <w:sz w:val="16"/>
        </w:rPr>
        <w:t>Trinkowsky</w:t>
      </w:r>
      <w:proofErr w:type="spellEnd"/>
      <w:r>
        <w:rPr>
          <w:i/>
          <w:color w:val="75348F"/>
          <w:w w:val="110"/>
          <w:sz w:val="16"/>
        </w:rPr>
        <w:t xml:space="preserve">, UMass, Lighthouse for the Blind of the Palm Beaches and University of Massachusetts Boston; Sean </w:t>
      </w:r>
      <w:proofErr w:type="spellStart"/>
      <w:r>
        <w:rPr>
          <w:i/>
          <w:color w:val="75348F"/>
          <w:w w:val="110"/>
          <w:sz w:val="16"/>
        </w:rPr>
        <w:t>Tikkun</w:t>
      </w:r>
      <w:proofErr w:type="spellEnd"/>
      <w:r>
        <w:rPr>
          <w:i/>
          <w:color w:val="75348F"/>
          <w:w w:val="110"/>
          <w:sz w:val="16"/>
        </w:rPr>
        <w:t>, North Carolina Central University; David Ferguson, Tampa Lighthouse for the Blind</w:t>
      </w:r>
    </w:p>
    <w:p w:rsidR="00B94565" w:rsidRDefault="00F13DBE">
      <w:pPr>
        <w:pStyle w:val="BodyText"/>
        <w:spacing w:before="40" w:line="192" w:lineRule="exact"/>
        <w:ind w:left="120" w:right="106"/>
      </w:pPr>
      <w:r>
        <w:rPr>
          <w:color w:val="414042"/>
          <w:w w:val="110"/>
        </w:rPr>
        <w:t>This is a two-day pre-conference training for expe</w:t>
      </w:r>
      <w:r>
        <w:rPr>
          <w:color w:val="414042"/>
          <w:w w:val="110"/>
        </w:rPr>
        <w:t>rienced AT specialists and others who provide training and support to people who are blind or visually impaired. We will explore techniques for using and configuring assistive technologies designed for people with visual impairments and other disabilities,</w:t>
      </w:r>
      <w:r>
        <w:rPr>
          <w:color w:val="414042"/>
          <w:w w:val="110"/>
        </w:rPr>
        <w:t xml:space="preserve"> strategies for assessing customization needs, digital accessibility and universal design in various environments, as well as approaches to stay up-to-date with emerging technologies for people with visual </w:t>
      </w:r>
      <w:r>
        <w:rPr>
          <w:color w:val="414042"/>
          <w:w w:val="110"/>
        </w:rPr>
        <w:t>impairments.</w:t>
      </w:r>
    </w:p>
    <w:p w:rsidR="00B94565" w:rsidRDefault="00F13DBE">
      <w:pPr>
        <w:spacing w:before="153"/>
        <w:ind w:left="120"/>
        <w:rPr>
          <w:sz w:val="18"/>
        </w:rPr>
      </w:pPr>
      <w:bookmarkStart w:id="14" w:name="Pre-Conference_Seminars:_One_Day_(Wednes"/>
      <w:bookmarkEnd w:id="14"/>
      <w:r>
        <w:rPr>
          <w:b/>
          <w:color w:val="009DDC"/>
          <w:spacing w:val="15"/>
          <w:w w:val="110"/>
          <w:sz w:val="24"/>
        </w:rPr>
        <w:t xml:space="preserve">Pre-Conference </w:t>
      </w:r>
      <w:r>
        <w:rPr>
          <w:b/>
          <w:color w:val="009DDC"/>
          <w:spacing w:val="16"/>
          <w:w w:val="110"/>
          <w:sz w:val="24"/>
        </w:rPr>
        <w:t xml:space="preserve">Seminars: </w:t>
      </w:r>
      <w:r>
        <w:rPr>
          <w:b/>
          <w:color w:val="009DDC"/>
          <w:spacing w:val="12"/>
          <w:w w:val="110"/>
          <w:sz w:val="24"/>
        </w:rPr>
        <w:t xml:space="preserve">One </w:t>
      </w:r>
      <w:r>
        <w:rPr>
          <w:b/>
          <w:color w:val="009DDC"/>
          <w:spacing w:val="10"/>
          <w:w w:val="110"/>
          <w:sz w:val="24"/>
        </w:rPr>
        <w:t>Day</w:t>
      </w:r>
      <w:r>
        <w:rPr>
          <w:b/>
          <w:color w:val="009DDC"/>
          <w:spacing w:val="64"/>
          <w:w w:val="110"/>
          <w:sz w:val="24"/>
        </w:rPr>
        <w:t xml:space="preserve"> </w:t>
      </w:r>
      <w:r>
        <w:rPr>
          <w:color w:val="009DDC"/>
          <w:spacing w:val="6"/>
          <w:w w:val="110"/>
          <w:sz w:val="18"/>
        </w:rPr>
        <w:t>(Wednesday)</w:t>
      </w:r>
    </w:p>
    <w:p w:rsidR="00B94565" w:rsidRDefault="00F13DBE">
      <w:pPr>
        <w:pStyle w:val="Heading5"/>
        <w:spacing w:before="101"/>
        <w:ind w:left="120" w:right="842"/>
      </w:pPr>
      <w:r>
        <w:rPr>
          <w:noProof/>
        </w:rPr>
        <w:drawing>
          <wp:anchor distT="0" distB="0" distL="0" distR="0" simplePos="0" relativeHeight="268421783" behindDoc="1" locked="0" layoutInCell="1" allowOverlap="1">
            <wp:simplePos x="0" y="0"/>
            <wp:positionH relativeFrom="page">
              <wp:posOffset>1059298</wp:posOffset>
            </wp:positionH>
            <wp:positionV relativeFrom="paragraph">
              <wp:posOffset>233678</wp:posOffset>
            </wp:positionV>
            <wp:extent cx="106044" cy="106044"/>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4" cstate="print"/>
                    <a:stretch>
                      <a:fillRect/>
                    </a:stretch>
                  </pic:blipFill>
                  <pic:spPr>
                    <a:xfrm>
                      <a:off x="0" y="0"/>
                      <a:ext cx="106044" cy="106044"/>
                    </a:xfrm>
                    <a:prstGeom prst="rect">
                      <a:avLst/>
                    </a:prstGeom>
                  </pic:spPr>
                </pic:pic>
              </a:graphicData>
            </a:graphic>
          </wp:anchor>
        </w:drawing>
      </w:r>
      <w:bookmarkStart w:id="15" w:name="“Game_of_Access”_Switches,_Mounting_and_"/>
      <w:bookmarkEnd w:id="15"/>
      <w:r>
        <w:rPr>
          <w:color w:val="046573"/>
          <w:w w:val="110"/>
        </w:rPr>
        <w:t>“Game</w:t>
      </w:r>
      <w:r>
        <w:rPr>
          <w:color w:val="046573"/>
          <w:spacing w:val="-17"/>
          <w:w w:val="110"/>
        </w:rPr>
        <w:t xml:space="preserve"> </w:t>
      </w:r>
      <w:r>
        <w:rPr>
          <w:color w:val="046573"/>
          <w:w w:val="110"/>
        </w:rPr>
        <w:t>of</w:t>
      </w:r>
      <w:r>
        <w:rPr>
          <w:color w:val="046573"/>
          <w:spacing w:val="-17"/>
          <w:w w:val="110"/>
        </w:rPr>
        <w:t xml:space="preserve"> </w:t>
      </w:r>
      <w:r>
        <w:rPr>
          <w:color w:val="046573"/>
          <w:w w:val="110"/>
        </w:rPr>
        <w:t>Access”</w:t>
      </w:r>
      <w:r>
        <w:rPr>
          <w:color w:val="046573"/>
          <w:spacing w:val="-17"/>
          <w:w w:val="110"/>
        </w:rPr>
        <w:t xml:space="preserve"> </w:t>
      </w:r>
      <w:r>
        <w:rPr>
          <w:color w:val="046573"/>
          <w:w w:val="110"/>
        </w:rPr>
        <w:t>Switches,</w:t>
      </w:r>
      <w:r>
        <w:rPr>
          <w:color w:val="046573"/>
          <w:spacing w:val="-17"/>
          <w:w w:val="110"/>
        </w:rPr>
        <w:t xml:space="preserve"> </w:t>
      </w:r>
      <w:r>
        <w:rPr>
          <w:color w:val="046573"/>
          <w:w w:val="110"/>
        </w:rPr>
        <w:t>Mounting</w:t>
      </w:r>
      <w:r>
        <w:rPr>
          <w:color w:val="046573"/>
          <w:spacing w:val="-17"/>
          <w:w w:val="110"/>
        </w:rPr>
        <w:t xml:space="preserve"> </w:t>
      </w:r>
      <w:r>
        <w:rPr>
          <w:color w:val="046573"/>
          <w:w w:val="110"/>
        </w:rPr>
        <w:t>and</w:t>
      </w:r>
      <w:r>
        <w:rPr>
          <w:color w:val="046573"/>
          <w:spacing w:val="-17"/>
          <w:w w:val="110"/>
        </w:rPr>
        <w:t xml:space="preserve"> </w:t>
      </w:r>
      <w:proofErr w:type="gramStart"/>
      <w:r>
        <w:rPr>
          <w:color w:val="046573"/>
          <w:w w:val="110"/>
        </w:rPr>
        <w:t>Positioning:</w:t>
      </w:r>
      <w:proofErr w:type="gramEnd"/>
      <w:r>
        <w:rPr>
          <w:color w:val="046573"/>
          <w:spacing w:val="-17"/>
          <w:w w:val="110"/>
        </w:rPr>
        <w:t xml:space="preserve"> </w:t>
      </w:r>
      <w:r>
        <w:rPr>
          <w:color w:val="046573"/>
          <w:w w:val="110"/>
        </w:rPr>
        <w:t xml:space="preserve">Conquer </w:t>
      </w:r>
      <w:r>
        <w:rPr>
          <w:color w:val="046573"/>
          <w:spacing w:val="-4"/>
          <w:w w:val="105"/>
        </w:rPr>
        <w:t>Your</w:t>
      </w:r>
      <w:r>
        <w:rPr>
          <w:color w:val="046573"/>
          <w:spacing w:val="9"/>
          <w:w w:val="105"/>
        </w:rPr>
        <w:t xml:space="preserve"> </w:t>
      </w:r>
      <w:r>
        <w:rPr>
          <w:color w:val="046573"/>
          <w:w w:val="105"/>
        </w:rPr>
        <w:t>Fear!</w:t>
      </w:r>
    </w:p>
    <w:p w:rsidR="00B94565" w:rsidRDefault="00F13DBE">
      <w:pPr>
        <w:spacing w:before="32" w:line="192" w:lineRule="exact"/>
        <w:ind w:left="120"/>
        <w:rPr>
          <w:i/>
          <w:sz w:val="16"/>
        </w:rPr>
      </w:pPr>
      <w:r>
        <w:rPr>
          <w:i/>
          <w:color w:val="75348F"/>
          <w:w w:val="110"/>
          <w:sz w:val="16"/>
        </w:rPr>
        <w:t xml:space="preserve">Janet Good, USF; Kathie </w:t>
      </w:r>
      <w:proofErr w:type="spellStart"/>
      <w:r>
        <w:rPr>
          <w:i/>
          <w:color w:val="75348F"/>
          <w:w w:val="110"/>
          <w:sz w:val="16"/>
        </w:rPr>
        <w:t>Glus</w:t>
      </w:r>
      <w:proofErr w:type="spellEnd"/>
      <w:r>
        <w:rPr>
          <w:i/>
          <w:color w:val="75348F"/>
          <w:w w:val="110"/>
          <w:sz w:val="16"/>
        </w:rPr>
        <w:t xml:space="preserve">, Training Facilitator/Speech Language Pathologist; Lourdes Day, AT Consultant; Nancy Hoppe, Lee County; Teresa </w:t>
      </w:r>
      <w:proofErr w:type="spellStart"/>
      <w:r>
        <w:rPr>
          <w:i/>
          <w:color w:val="75348F"/>
          <w:w w:val="110"/>
          <w:sz w:val="16"/>
        </w:rPr>
        <w:t>Pinder</w:t>
      </w:r>
      <w:proofErr w:type="spellEnd"/>
      <w:r>
        <w:rPr>
          <w:i/>
          <w:color w:val="75348F"/>
          <w:w w:val="110"/>
          <w:sz w:val="16"/>
        </w:rPr>
        <w:t>, Levy County Schools</w:t>
      </w:r>
    </w:p>
    <w:p w:rsidR="00B94565" w:rsidRDefault="00F13DBE">
      <w:pPr>
        <w:pStyle w:val="BodyText"/>
        <w:spacing w:before="40" w:line="192" w:lineRule="exact"/>
        <w:ind w:left="119" w:right="229"/>
      </w:pPr>
      <w:r>
        <w:rPr>
          <w:color w:val="414042"/>
          <w:w w:val="110"/>
        </w:rPr>
        <w:t>Hol</w:t>
      </w:r>
      <w:r>
        <w:rPr>
          <w:color w:val="414042"/>
          <w:w w:val="110"/>
        </w:rPr>
        <w:t xml:space="preserve">d the Door! Florida’s MTSS project invites participants to explore various switches </w:t>
      </w:r>
      <w:r>
        <w:rPr>
          <w:color w:val="414042"/>
          <w:spacing w:val="39"/>
          <w:w w:val="110"/>
        </w:rPr>
        <w:t xml:space="preserve"> </w:t>
      </w:r>
      <w:r>
        <w:rPr>
          <w:color w:val="414042"/>
          <w:w w:val="110"/>
        </w:rPr>
        <w:t>and  mouse  alternatives  with  an  emphasis  on  conquering  access  to  the  curriculum. This session will also provide an overview of the critical considerations for se</w:t>
      </w:r>
      <w:r>
        <w:rPr>
          <w:color w:val="414042"/>
          <w:w w:val="110"/>
        </w:rPr>
        <w:t>ating and</w:t>
      </w:r>
      <w:r>
        <w:rPr>
          <w:color w:val="414042"/>
          <w:spacing w:val="39"/>
          <w:w w:val="110"/>
        </w:rPr>
        <w:t xml:space="preserve"> </w:t>
      </w:r>
      <w:r>
        <w:rPr>
          <w:color w:val="414042"/>
          <w:w w:val="110"/>
        </w:rPr>
        <w:t>positioning for educational access and domination. Communication devices, computer and interface alliances and conflicts will be presented and include hands-on with a</w:t>
      </w:r>
      <w:r>
        <w:rPr>
          <w:color w:val="414042"/>
          <w:spacing w:val="39"/>
          <w:w w:val="110"/>
        </w:rPr>
        <w:t xml:space="preserve"> </w:t>
      </w:r>
      <w:r>
        <w:rPr>
          <w:color w:val="414042"/>
          <w:w w:val="110"/>
        </w:rPr>
        <w:t xml:space="preserve">variety of switches and their </w:t>
      </w:r>
      <w:r>
        <w:rPr>
          <w:color w:val="414042"/>
          <w:w w:val="110"/>
        </w:rPr>
        <w:t>features.</w:t>
      </w:r>
    </w:p>
    <w:p w:rsidR="00B94565" w:rsidRDefault="00B94565">
      <w:pPr>
        <w:pStyle w:val="BodyText"/>
        <w:spacing w:before="8"/>
        <w:rPr>
          <w:sz w:val="13"/>
        </w:rPr>
      </w:pPr>
    </w:p>
    <w:p w:rsidR="00B94565" w:rsidRDefault="00F13DBE">
      <w:pPr>
        <w:pStyle w:val="Heading5"/>
        <w:tabs>
          <w:tab w:val="left" w:pos="1645"/>
        </w:tabs>
        <w:ind w:left="120" w:right="479"/>
      </w:pPr>
      <w:r>
        <w:rPr>
          <w:noProof/>
        </w:rPr>
        <w:drawing>
          <wp:anchor distT="0" distB="0" distL="0" distR="0" simplePos="0" relativeHeight="268421807" behindDoc="1" locked="0" layoutInCell="1" allowOverlap="1">
            <wp:simplePos x="0" y="0"/>
            <wp:positionH relativeFrom="page">
              <wp:posOffset>1319897</wp:posOffset>
            </wp:positionH>
            <wp:positionV relativeFrom="paragraph">
              <wp:posOffset>170180</wp:posOffset>
            </wp:positionV>
            <wp:extent cx="106044" cy="106044"/>
            <wp:effectExtent l="0" t="0" r="0" b="0"/>
            <wp:wrapNone/>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15" cstate="print"/>
                    <a:stretch>
                      <a:fillRect/>
                    </a:stretch>
                  </pic:blipFill>
                  <pic:spPr>
                    <a:xfrm>
                      <a:off x="0" y="0"/>
                      <a:ext cx="106044" cy="106044"/>
                    </a:xfrm>
                    <a:prstGeom prst="rect">
                      <a:avLst/>
                    </a:prstGeom>
                  </pic:spPr>
                </pic:pic>
              </a:graphicData>
            </a:graphic>
          </wp:anchor>
        </w:drawing>
      </w:r>
      <w:bookmarkStart w:id="16" w:name="Meaningful_Participation_in_School:_Maki"/>
      <w:bookmarkEnd w:id="16"/>
      <w:r>
        <w:rPr>
          <w:color w:val="046573"/>
          <w:w w:val="110"/>
        </w:rPr>
        <w:t>Meaningful</w:t>
      </w:r>
      <w:r>
        <w:rPr>
          <w:color w:val="046573"/>
          <w:spacing w:val="-14"/>
          <w:w w:val="110"/>
        </w:rPr>
        <w:t xml:space="preserve"> </w:t>
      </w:r>
      <w:r>
        <w:rPr>
          <w:color w:val="046573"/>
          <w:w w:val="110"/>
        </w:rPr>
        <w:t>Participation</w:t>
      </w:r>
      <w:r>
        <w:rPr>
          <w:color w:val="046573"/>
          <w:spacing w:val="-14"/>
          <w:w w:val="110"/>
        </w:rPr>
        <w:t xml:space="preserve"> </w:t>
      </w:r>
      <w:r>
        <w:rPr>
          <w:color w:val="046573"/>
          <w:w w:val="110"/>
        </w:rPr>
        <w:t>in</w:t>
      </w:r>
      <w:r>
        <w:rPr>
          <w:color w:val="046573"/>
          <w:spacing w:val="-14"/>
          <w:w w:val="110"/>
        </w:rPr>
        <w:t xml:space="preserve"> </w:t>
      </w:r>
      <w:r>
        <w:rPr>
          <w:color w:val="046573"/>
          <w:w w:val="110"/>
        </w:rPr>
        <w:t>School:</w:t>
      </w:r>
      <w:r>
        <w:rPr>
          <w:color w:val="046573"/>
          <w:spacing w:val="-14"/>
          <w:w w:val="110"/>
        </w:rPr>
        <w:t xml:space="preserve"> </w:t>
      </w:r>
      <w:r>
        <w:rPr>
          <w:color w:val="046573"/>
          <w:w w:val="110"/>
        </w:rPr>
        <w:t>Making</w:t>
      </w:r>
      <w:r>
        <w:rPr>
          <w:color w:val="046573"/>
          <w:spacing w:val="-14"/>
          <w:w w:val="110"/>
        </w:rPr>
        <w:t xml:space="preserve"> </w:t>
      </w:r>
      <w:r>
        <w:rPr>
          <w:color w:val="046573"/>
          <w:w w:val="110"/>
        </w:rPr>
        <w:t>Transition</w:t>
      </w:r>
      <w:r>
        <w:rPr>
          <w:color w:val="046573"/>
          <w:spacing w:val="-14"/>
          <w:w w:val="110"/>
        </w:rPr>
        <w:t xml:space="preserve"> </w:t>
      </w:r>
      <w:r>
        <w:rPr>
          <w:color w:val="046573"/>
          <w:w w:val="110"/>
        </w:rPr>
        <w:t>Happen</w:t>
      </w:r>
      <w:r>
        <w:rPr>
          <w:color w:val="046573"/>
          <w:spacing w:val="-14"/>
          <w:w w:val="110"/>
        </w:rPr>
        <w:t xml:space="preserve"> </w:t>
      </w:r>
      <w:r>
        <w:rPr>
          <w:color w:val="046573"/>
          <w:spacing w:val="-4"/>
          <w:w w:val="110"/>
        </w:rPr>
        <w:t xml:space="preserve">From </w:t>
      </w:r>
      <w:r>
        <w:rPr>
          <w:color w:val="046573"/>
          <w:w w:val="110"/>
        </w:rPr>
        <w:t>the</w:t>
      </w:r>
      <w:r>
        <w:rPr>
          <w:color w:val="046573"/>
          <w:spacing w:val="-1"/>
          <w:w w:val="110"/>
        </w:rPr>
        <w:t xml:space="preserve"> </w:t>
      </w:r>
      <w:r>
        <w:rPr>
          <w:color w:val="046573"/>
          <w:w w:val="110"/>
        </w:rPr>
        <w:t>Beginning</w:t>
      </w:r>
      <w:r>
        <w:rPr>
          <w:color w:val="046573"/>
          <w:w w:val="110"/>
        </w:rPr>
        <w:tab/>
      </w:r>
      <w:r>
        <w:rPr>
          <w:color w:val="FFFFFF"/>
          <w:w w:val="110"/>
        </w:rPr>
        <w:t>.</w:t>
      </w:r>
    </w:p>
    <w:p w:rsidR="00B94565" w:rsidRDefault="00F13DBE">
      <w:pPr>
        <w:spacing w:before="32" w:line="192" w:lineRule="exact"/>
        <w:ind w:left="120" w:right="256"/>
        <w:rPr>
          <w:i/>
          <w:sz w:val="16"/>
        </w:rPr>
      </w:pPr>
      <w:r>
        <w:rPr>
          <w:i/>
          <w:color w:val="75348F"/>
          <w:w w:val="110"/>
          <w:sz w:val="16"/>
        </w:rPr>
        <w:t xml:space="preserve">Judith Schoonover, Loudoun County Public Schools; Deborah </w:t>
      </w:r>
      <w:proofErr w:type="spellStart"/>
      <w:r>
        <w:rPr>
          <w:i/>
          <w:color w:val="75348F"/>
          <w:w w:val="110"/>
          <w:sz w:val="16"/>
        </w:rPr>
        <w:t>Schwind</w:t>
      </w:r>
      <w:proofErr w:type="spellEnd"/>
      <w:r>
        <w:rPr>
          <w:i/>
          <w:color w:val="75348F"/>
          <w:w w:val="110"/>
          <w:sz w:val="16"/>
        </w:rPr>
        <w:t xml:space="preserve">, Loudoun County Public Schools and Northern </w:t>
      </w:r>
      <w:proofErr w:type="spellStart"/>
      <w:proofErr w:type="gramStart"/>
      <w:r>
        <w:rPr>
          <w:i/>
          <w:color w:val="75348F"/>
          <w:w w:val="110"/>
          <w:sz w:val="16"/>
        </w:rPr>
        <w:t>Va</w:t>
      </w:r>
      <w:proofErr w:type="spellEnd"/>
      <w:proofErr w:type="gramEnd"/>
      <w:r>
        <w:rPr>
          <w:i/>
          <w:color w:val="75348F"/>
          <w:w w:val="110"/>
          <w:sz w:val="16"/>
        </w:rPr>
        <w:t xml:space="preserve"> </w:t>
      </w:r>
      <w:proofErr w:type="spellStart"/>
      <w:r>
        <w:rPr>
          <w:i/>
          <w:color w:val="75348F"/>
          <w:w w:val="110"/>
          <w:sz w:val="16"/>
        </w:rPr>
        <w:t>Comm</w:t>
      </w:r>
      <w:proofErr w:type="spellEnd"/>
      <w:r>
        <w:rPr>
          <w:i/>
          <w:color w:val="75348F"/>
          <w:w w:val="110"/>
          <w:sz w:val="16"/>
        </w:rPr>
        <w:t xml:space="preserve"> College</w:t>
      </w:r>
    </w:p>
    <w:p w:rsidR="00B94565" w:rsidRDefault="00F13DBE">
      <w:pPr>
        <w:pStyle w:val="BodyText"/>
        <w:spacing w:before="40" w:line="192" w:lineRule="exact"/>
        <w:ind w:left="120" w:right="256"/>
      </w:pPr>
      <w:r>
        <w:rPr>
          <w:color w:val="414042"/>
          <w:w w:val="110"/>
        </w:rPr>
        <w:t>New and mainstream technologies, as well as the re-emergence and acceptance of DIY i</w:t>
      </w:r>
      <w:r>
        <w:rPr>
          <w:color w:val="414042"/>
          <w:w w:val="110"/>
        </w:rPr>
        <w:t>nterventions have profoundly changed the way all students interact with resources for learning. Participants in this interactive, hands-on session will make a low-tech toolkit from easily found materials to provide access and promote participation in schoo</w:t>
      </w:r>
      <w:r>
        <w:rPr>
          <w:color w:val="414042"/>
          <w:w w:val="110"/>
        </w:rPr>
        <w:t xml:space="preserve">l activities and </w:t>
      </w:r>
      <w:proofErr w:type="gramStart"/>
      <w:r>
        <w:rPr>
          <w:color w:val="414042"/>
          <w:w w:val="110"/>
        </w:rPr>
        <w:t>will be provided</w:t>
      </w:r>
      <w:proofErr w:type="gramEnd"/>
      <w:r>
        <w:rPr>
          <w:color w:val="414042"/>
          <w:w w:val="110"/>
        </w:rPr>
        <w:t xml:space="preserve"> with a digital toolkit to begin or continue that process.</w:t>
      </w:r>
    </w:p>
    <w:p w:rsidR="00B94565" w:rsidRDefault="00B94565">
      <w:pPr>
        <w:spacing w:line="192" w:lineRule="exact"/>
        <w:sectPr w:rsidR="00B94565">
          <w:pgSz w:w="7920" w:h="12240"/>
          <w:pgMar w:top="640" w:right="620" w:bottom="280" w:left="600" w:header="720" w:footer="720" w:gutter="0"/>
          <w:cols w:space="720"/>
        </w:sectPr>
      </w:pPr>
    </w:p>
    <w:p w:rsidR="00B94565" w:rsidRDefault="00F13DBE">
      <w:pPr>
        <w:spacing w:before="76" w:line="252" w:lineRule="auto"/>
        <w:ind w:left="100" w:right="193"/>
        <w:rPr>
          <w:i/>
          <w:sz w:val="16"/>
        </w:rPr>
      </w:pPr>
      <w:bookmarkStart w:id="17" w:name="Beyond_AAC_Modeling:_Effective_Language_"/>
      <w:bookmarkEnd w:id="17"/>
      <w:r>
        <w:rPr>
          <w:b/>
          <w:color w:val="046573"/>
          <w:w w:val="110"/>
          <w:sz w:val="20"/>
        </w:rPr>
        <w:lastRenderedPageBreak/>
        <w:t>Beyond</w:t>
      </w:r>
      <w:r>
        <w:rPr>
          <w:b/>
          <w:color w:val="046573"/>
          <w:spacing w:val="-16"/>
          <w:w w:val="110"/>
          <w:sz w:val="20"/>
        </w:rPr>
        <w:t xml:space="preserve"> </w:t>
      </w:r>
      <w:r>
        <w:rPr>
          <w:b/>
          <w:color w:val="046573"/>
          <w:w w:val="110"/>
          <w:sz w:val="20"/>
        </w:rPr>
        <w:t>AAC</w:t>
      </w:r>
      <w:r>
        <w:rPr>
          <w:b/>
          <w:color w:val="046573"/>
          <w:spacing w:val="-16"/>
          <w:w w:val="110"/>
          <w:sz w:val="20"/>
        </w:rPr>
        <w:t xml:space="preserve"> </w:t>
      </w:r>
      <w:r>
        <w:rPr>
          <w:b/>
          <w:color w:val="046573"/>
          <w:w w:val="110"/>
          <w:sz w:val="20"/>
        </w:rPr>
        <w:t>Modeling:</w:t>
      </w:r>
      <w:r>
        <w:rPr>
          <w:b/>
          <w:color w:val="046573"/>
          <w:spacing w:val="-16"/>
          <w:w w:val="110"/>
          <w:sz w:val="20"/>
        </w:rPr>
        <w:t xml:space="preserve"> </w:t>
      </w:r>
      <w:r>
        <w:rPr>
          <w:b/>
          <w:color w:val="046573"/>
          <w:w w:val="110"/>
          <w:sz w:val="20"/>
        </w:rPr>
        <w:t>Effective</w:t>
      </w:r>
      <w:r>
        <w:rPr>
          <w:b/>
          <w:color w:val="046573"/>
          <w:spacing w:val="-16"/>
          <w:w w:val="110"/>
          <w:sz w:val="20"/>
        </w:rPr>
        <w:t xml:space="preserve"> </w:t>
      </w:r>
      <w:r>
        <w:rPr>
          <w:b/>
          <w:color w:val="046573"/>
          <w:w w:val="110"/>
          <w:sz w:val="20"/>
        </w:rPr>
        <w:t>Language</w:t>
      </w:r>
      <w:r>
        <w:rPr>
          <w:b/>
          <w:color w:val="046573"/>
          <w:spacing w:val="-16"/>
          <w:w w:val="110"/>
          <w:sz w:val="20"/>
        </w:rPr>
        <w:t xml:space="preserve"> </w:t>
      </w:r>
      <w:r>
        <w:rPr>
          <w:b/>
          <w:color w:val="046573"/>
          <w:w w:val="110"/>
          <w:sz w:val="20"/>
        </w:rPr>
        <w:t>Instruction</w:t>
      </w:r>
      <w:r>
        <w:rPr>
          <w:b/>
          <w:color w:val="046573"/>
          <w:spacing w:val="-16"/>
          <w:w w:val="110"/>
          <w:sz w:val="20"/>
        </w:rPr>
        <w:t xml:space="preserve"> </w:t>
      </w:r>
      <w:r>
        <w:rPr>
          <w:b/>
          <w:color w:val="046573"/>
          <w:w w:val="110"/>
          <w:sz w:val="20"/>
        </w:rPr>
        <w:t>for</w:t>
      </w:r>
      <w:r>
        <w:rPr>
          <w:b/>
          <w:color w:val="046573"/>
          <w:spacing w:val="-16"/>
          <w:w w:val="110"/>
          <w:sz w:val="20"/>
        </w:rPr>
        <w:t xml:space="preserve"> </w:t>
      </w:r>
      <w:r>
        <w:rPr>
          <w:b/>
          <w:color w:val="046573"/>
          <w:w w:val="110"/>
          <w:sz w:val="20"/>
        </w:rPr>
        <w:t>AAC</w:t>
      </w:r>
      <w:r>
        <w:rPr>
          <w:b/>
          <w:color w:val="046573"/>
          <w:spacing w:val="-16"/>
          <w:w w:val="110"/>
          <w:sz w:val="20"/>
        </w:rPr>
        <w:t xml:space="preserve"> </w:t>
      </w:r>
      <w:r>
        <w:rPr>
          <w:b/>
          <w:color w:val="046573"/>
          <w:w w:val="110"/>
          <w:sz w:val="20"/>
        </w:rPr>
        <w:t xml:space="preserve">Learners </w:t>
      </w:r>
      <w:r>
        <w:rPr>
          <w:i/>
          <w:color w:val="75348F"/>
          <w:w w:val="110"/>
          <w:sz w:val="16"/>
        </w:rPr>
        <w:t xml:space="preserve">Carole </w:t>
      </w:r>
      <w:proofErr w:type="spellStart"/>
      <w:r>
        <w:rPr>
          <w:i/>
          <w:color w:val="75348F"/>
          <w:w w:val="110"/>
          <w:sz w:val="16"/>
        </w:rPr>
        <w:t>Zangari</w:t>
      </w:r>
      <w:proofErr w:type="spellEnd"/>
      <w:r>
        <w:rPr>
          <w:i/>
          <w:color w:val="75348F"/>
          <w:w w:val="110"/>
          <w:sz w:val="16"/>
        </w:rPr>
        <w:t>, NSU CARD Satellite, Nova Southeastern University; Gloria Soto, Sa</w:t>
      </w:r>
      <w:r>
        <w:rPr>
          <w:i/>
          <w:color w:val="75348F"/>
          <w:w w:val="110"/>
          <w:sz w:val="16"/>
        </w:rPr>
        <w:t>n Francisco</w:t>
      </w:r>
      <w:r>
        <w:rPr>
          <w:i/>
          <w:color w:val="75348F"/>
          <w:spacing w:val="-10"/>
          <w:w w:val="110"/>
          <w:sz w:val="16"/>
        </w:rPr>
        <w:t xml:space="preserve"> </w:t>
      </w:r>
      <w:r>
        <w:rPr>
          <w:i/>
          <w:color w:val="75348F"/>
          <w:w w:val="110"/>
          <w:sz w:val="16"/>
        </w:rPr>
        <w:t>State</w:t>
      </w:r>
      <w:r>
        <w:rPr>
          <w:i/>
          <w:color w:val="75348F"/>
          <w:spacing w:val="-10"/>
          <w:w w:val="110"/>
          <w:sz w:val="16"/>
        </w:rPr>
        <w:t xml:space="preserve"> </w:t>
      </w:r>
      <w:r>
        <w:rPr>
          <w:i/>
          <w:color w:val="75348F"/>
          <w:w w:val="110"/>
          <w:sz w:val="16"/>
        </w:rPr>
        <w:t>University;</w:t>
      </w:r>
      <w:r>
        <w:rPr>
          <w:i/>
          <w:color w:val="75348F"/>
          <w:spacing w:val="-10"/>
          <w:w w:val="110"/>
          <w:sz w:val="16"/>
        </w:rPr>
        <w:t xml:space="preserve"> </w:t>
      </w:r>
      <w:r>
        <w:rPr>
          <w:i/>
          <w:color w:val="75348F"/>
          <w:w w:val="110"/>
          <w:sz w:val="16"/>
        </w:rPr>
        <w:t>Gail</w:t>
      </w:r>
      <w:r>
        <w:rPr>
          <w:i/>
          <w:color w:val="75348F"/>
          <w:spacing w:val="-10"/>
          <w:w w:val="110"/>
          <w:sz w:val="16"/>
        </w:rPr>
        <w:t xml:space="preserve"> </w:t>
      </w:r>
      <w:r>
        <w:rPr>
          <w:i/>
          <w:color w:val="75348F"/>
          <w:w w:val="110"/>
          <w:sz w:val="16"/>
        </w:rPr>
        <w:t>Van</w:t>
      </w:r>
      <w:r>
        <w:rPr>
          <w:i/>
          <w:color w:val="75348F"/>
          <w:spacing w:val="-10"/>
          <w:w w:val="110"/>
          <w:sz w:val="16"/>
        </w:rPr>
        <w:t xml:space="preserve"> </w:t>
      </w:r>
      <w:proofErr w:type="spellStart"/>
      <w:r>
        <w:rPr>
          <w:i/>
          <w:color w:val="75348F"/>
          <w:w w:val="110"/>
          <w:sz w:val="16"/>
        </w:rPr>
        <w:t>Tatenhove</w:t>
      </w:r>
      <w:proofErr w:type="spellEnd"/>
      <w:r>
        <w:rPr>
          <w:i/>
          <w:color w:val="75348F"/>
          <w:w w:val="110"/>
          <w:sz w:val="16"/>
        </w:rPr>
        <w:t>,</w:t>
      </w:r>
      <w:r>
        <w:rPr>
          <w:i/>
          <w:color w:val="75348F"/>
          <w:spacing w:val="-10"/>
          <w:w w:val="110"/>
          <w:sz w:val="16"/>
        </w:rPr>
        <w:t xml:space="preserve"> </w:t>
      </w:r>
      <w:proofErr w:type="spellStart"/>
      <w:r>
        <w:rPr>
          <w:i/>
          <w:color w:val="75348F"/>
          <w:w w:val="110"/>
          <w:sz w:val="16"/>
        </w:rPr>
        <w:t>AACell</w:t>
      </w:r>
      <w:proofErr w:type="spellEnd"/>
      <w:r>
        <w:rPr>
          <w:i/>
          <w:color w:val="75348F"/>
          <w:w w:val="110"/>
          <w:sz w:val="16"/>
        </w:rPr>
        <w:t>,</w:t>
      </w:r>
      <w:r>
        <w:rPr>
          <w:i/>
          <w:color w:val="75348F"/>
          <w:spacing w:val="-10"/>
          <w:w w:val="110"/>
          <w:sz w:val="16"/>
        </w:rPr>
        <w:t xml:space="preserve"> </w:t>
      </w:r>
      <w:r>
        <w:rPr>
          <w:i/>
          <w:color w:val="75348F"/>
          <w:w w:val="110"/>
          <w:sz w:val="16"/>
        </w:rPr>
        <w:t>Inc.</w:t>
      </w:r>
    </w:p>
    <w:p w:rsidR="00B94565" w:rsidRDefault="00F13DBE">
      <w:pPr>
        <w:pStyle w:val="BodyText"/>
        <w:spacing w:before="25" w:line="192" w:lineRule="exact"/>
        <w:ind w:left="100" w:right="219"/>
      </w:pPr>
      <w:r>
        <w:rPr>
          <w:color w:val="414042"/>
          <w:w w:val="115"/>
        </w:rPr>
        <w:t>Many</w:t>
      </w:r>
      <w:r>
        <w:rPr>
          <w:color w:val="414042"/>
          <w:spacing w:val="-18"/>
          <w:w w:val="115"/>
        </w:rPr>
        <w:t xml:space="preserve"> </w:t>
      </w:r>
      <w:r>
        <w:rPr>
          <w:color w:val="414042"/>
          <w:w w:val="115"/>
        </w:rPr>
        <w:t>AAC</w:t>
      </w:r>
      <w:r>
        <w:rPr>
          <w:color w:val="414042"/>
          <w:spacing w:val="-18"/>
          <w:w w:val="115"/>
        </w:rPr>
        <w:t xml:space="preserve"> </w:t>
      </w:r>
      <w:r>
        <w:rPr>
          <w:color w:val="414042"/>
          <w:w w:val="115"/>
        </w:rPr>
        <w:t>learners</w:t>
      </w:r>
      <w:r>
        <w:rPr>
          <w:color w:val="414042"/>
          <w:spacing w:val="-18"/>
          <w:w w:val="115"/>
        </w:rPr>
        <w:t xml:space="preserve"> </w:t>
      </w:r>
      <w:r>
        <w:rPr>
          <w:color w:val="414042"/>
          <w:w w:val="115"/>
        </w:rPr>
        <w:t>benefit</w:t>
      </w:r>
      <w:r>
        <w:rPr>
          <w:color w:val="414042"/>
          <w:spacing w:val="-18"/>
          <w:w w:val="115"/>
        </w:rPr>
        <w:t xml:space="preserve"> </w:t>
      </w:r>
      <w:r>
        <w:rPr>
          <w:color w:val="414042"/>
          <w:w w:val="115"/>
        </w:rPr>
        <w:t>from</w:t>
      </w:r>
      <w:r>
        <w:rPr>
          <w:color w:val="414042"/>
          <w:spacing w:val="-18"/>
          <w:w w:val="115"/>
        </w:rPr>
        <w:t xml:space="preserve"> </w:t>
      </w:r>
      <w:r>
        <w:rPr>
          <w:color w:val="414042"/>
          <w:w w:val="115"/>
        </w:rPr>
        <w:t>systematic</w:t>
      </w:r>
      <w:r>
        <w:rPr>
          <w:color w:val="414042"/>
          <w:spacing w:val="-18"/>
          <w:w w:val="115"/>
        </w:rPr>
        <w:t xml:space="preserve"> </w:t>
      </w:r>
      <w:r>
        <w:rPr>
          <w:color w:val="414042"/>
          <w:w w:val="115"/>
        </w:rPr>
        <w:t>language</w:t>
      </w:r>
      <w:r>
        <w:rPr>
          <w:color w:val="414042"/>
          <w:spacing w:val="-18"/>
          <w:w w:val="115"/>
        </w:rPr>
        <w:t xml:space="preserve"> </w:t>
      </w:r>
      <w:r>
        <w:rPr>
          <w:color w:val="414042"/>
          <w:w w:val="115"/>
        </w:rPr>
        <w:t>instruction</w:t>
      </w:r>
      <w:r>
        <w:rPr>
          <w:color w:val="414042"/>
          <w:spacing w:val="-18"/>
          <w:w w:val="115"/>
        </w:rPr>
        <w:t xml:space="preserve"> </w:t>
      </w:r>
      <w:r>
        <w:rPr>
          <w:color w:val="414042"/>
          <w:w w:val="115"/>
        </w:rPr>
        <w:t>in</w:t>
      </w:r>
      <w:r>
        <w:rPr>
          <w:color w:val="414042"/>
          <w:spacing w:val="-18"/>
          <w:w w:val="115"/>
        </w:rPr>
        <w:t xml:space="preserve"> </w:t>
      </w:r>
      <w:r>
        <w:rPr>
          <w:color w:val="414042"/>
          <w:w w:val="115"/>
        </w:rPr>
        <w:t>order</w:t>
      </w:r>
      <w:r>
        <w:rPr>
          <w:color w:val="414042"/>
          <w:spacing w:val="-18"/>
          <w:w w:val="115"/>
        </w:rPr>
        <w:t xml:space="preserve"> </w:t>
      </w:r>
      <w:r>
        <w:rPr>
          <w:color w:val="414042"/>
          <w:w w:val="115"/>
        </w:rPr>
        <w:t>to</w:t>
      </w:r>
      <w:r>
        <w:rPr>
          <w:color w:val="414042"/>
          <w:spacing w:val="-18"/>
          <w:w w:val="115"/>
        </w:rPr>
        <w:t xml:space="preserve"> </w:t>
      </w:r>
      <w:r>
        <w:rPr>
          <w:color w:val="414042"/>
          <w:w w:val="115"/>
        </w:rPr>
        <w:t>grow</w:t>
      </w:r>
      <w:r>
        <w:rPr>
          <w:color w:val="414042"/>
          <w:spacing w:val="-18"/>
          <w:w w:val="115"/>
        </w:rPr>
        <w:t xml:space="preserve"> </w:t>
      </w:r>
      <w:r>
        <w:rPr>
          <w:color w:val="414042"/>
          <w:w w:val="115"/>
        </w:rPr>
        <w:t xml:space="preserve">their vocabularies and move beyond basic sentence structures. This workshop provides a foundation of language development and instructional strategies for AAC language teaching, along with systematic approaches to teaching </w:t>
      </w:r>
      <w:r>
        <w:rPr>
          <w:color w:val="414042"/>
          <w:spacing w:val="-3"/>
          <w:w w:val="115"/>
        </w:rPr>
        <w:t xml:space="preserve">core </w:t>
      </w:r>
      <w:r>
        <w:rPr>
          <w:color w:val="414042"/>
          <w:w w:val="115"/>
        </w:rPr>
        <w:t>vocabulary, academic vocabul</w:t>
      </w:r>
      <w:r>
        <w:rPr>
          <w:color w:val="414042"/>
          <w:w w:val="115"/>
        </w:rPr>
        <w:t>ary</w:t>
      </w:r>
      <w:r>
        <w:rPr>
          <w:color w:val="414042"/>
          <w:spacing w:val="-17"/>
          <w:w w:val="115"/>
        </w:rPr>
        <w:t xml:space="preserve"> </w:t>
      </w:r>
      <w:r>
        <w:rPr>
          <w:color w:val="414042"/>
          <w:w w:val="115"/>
        </w:rPr>
        <w:t>and</w:t>
      </w:r>
      <w:r>
        <w:rPr>
          <w:color w:val="414042"/>
          <w:spacing w:val="-17"/>
          <w:w w:val="115"/>
        </w:rPr>
        <w:t xml:space="preserve"> </w:t>
      </w:r>
      <w:r>
        <w:rPr>
          <w:color w:val="414042"/>
          <w:spacing w:val="-3"/>
          <w:w w:val="115"/>
        </w:rPr>
        <w:t>grammar.</w:t>
      </w:r>
      <w:r>
        <w:rPr>
          <w:color w:val="414042"/>
          <w:spacing w:val="-17"/>
          <w:w w:val="115"/>
        </w:rPr>
        <w:t xml:space="preserve"> </w:t>
      </w:r>
      <w:r>
        <w:rPr>
          <w:color w:val="414042"/>
          <w:w w:val="115"/>
        </w:rPr>
        <w:t>Specific</w:t>
      </w:r>
      <w:r>
        <w:rPr>
          <w:color w:val="414042"/>
          <w:spacing w:val="-17"/>
          <w:w w:val="115"/>
        </w:rPr>
        <w:t xml:space="preserve"> </w:t>
      </w:r>
      <w:r>
        <w:rPr>
          <w:color w:val="414042"/>
          <w:w w:val="115"/>
        </w:rPr>
        <w:t>activities</w:t>
      </w:r>
      <w:r>
        <w:rPr>
          <w:color w:val="414042"/>
          <w:spacing w:val="-17"/>
          <w:w w:val="115"/>
        </w:rPr>
        <w:t xml:space="preserve"> </w:t>
      </w:r>
      <w:r>
        <w:rPr>
          <w:color w:val="414042"/>
          <w:w w:val="115"/>
        </w:rPr>
        <w:t>and</w:t>
      </w:r>
      <w:r>
        <w:rPr>
          <w:color w:val="414042"/>
          <w:spacing w:val="-17"/>
          <w:w w:val="115"/>
        </w:rPr>
        <w:t xml:space="preserve"> </w:t>
      </w:r>
      <w:r>
        <w:rPr>
          <w:color w:val="414042"/>
          <w:w w:val="115"/>
        </w:rPr>
        <w:t>suggestions</w:t>
      </w:r>
      <w:r>
        <w:rPr>
          <w:color w:val="414042"/>
          <w:spacing w:val="-17"/>
          <w:w w:val="115"/>
        </w:rPr>
        <w:t xml:space="preserve"> </w:t>
      </w:r>
      <w:r>
        <w:rPr>
          <w:color w:val="414042"/>
          <w:w w:val="115"/>
        </w:rPr>
        <w:t>for</w:t>
      </w:r>
      <w:r>
        <w:rPr>
          <w:color w:val="414042"/>
          <w:spacing w:val="-17"/>
          <w:w w:val="115"/>
        </w:rPr>
        <w:t xml:space="preserve"> </w:t>
      </w:r>
      <w:r>
        <w:rPr>
          <w:color w:val="414042"/>
          <w:w w:val="115"/>
        </w:rPr>
        <w:t>free/low-cost</w:t>
      </w:r>
      <w:r>
        <w:rPr>
          <w:color w:val="414042"/>
          <w:spacing w:val="-17"/>
          <w:w w:val="115"/>
        </w:rPr>
        <w:t xml:space="preserve"> </w:t>
      </w:r>
      <w:r>
        <w:rPr>
          <w:color w:val="414042"/>
          <w:w w:val="115"/>
        </w:rPr>
        <w:t>materials and</w:t>
      </w:r>
      <w:r>
        <w:rPr>
          <w:color w:val="414042"/>
          <w:spacing w:val="-11"/>
          <w:w w:val="115"/>
        </w:rPr>
        <w:t xml:space="preserve"> </w:t>
      </w:r>
      <w:r>
        <w:rPr>
          <w:color w:val="414042"/>
          <w:w w:val="115"/>
        </w:rPr>
        <w:t>case</w:t>
      </w:r>
      <w:r>
        <w:rPr>
          <w:color w:val="414042"/>
          <w:spacing w:val="-11"/>
          <w:w w:val="115"/>
        </w:rPr>
        <w:t xml:space="preserve"> </w:t>
      </w:r>
      <w:r>
        <w:rPr>
          <w:color w:val="414042"/>
          <w:w w:val="115"/>
        </w:rPr>
        <w:t>examples</w:t>
      </w:r>
      <w:r>
        <w:rPr>
          <w:color w:val="414042"/>
          <w:spacing w:val="-11"/>
          <w:w w:val="115"/>
        </w:rPr>
        <w:t xml:space="preserve"> </w:t>
      </w:r>
      <w:proofErr w:type="gramStart"/>
      <w:r>
        <w:rPr>
          <w:color w:val="414042"/>
          <w:w w:val="115"/>
        </w:rPr>
        <w:t>will</w:t>
      </w:r>
      <w:r>
        <w:rPr>
          <w:color w:val="414042"/>
          <w:spacing w:val="-11"/>
          <w:w w:val="115"/>
        </w:rPr>
        <w:t xml:space="preserve"> </w:t>
      </w:r>
      <w:r>
        <w:rPr>
          <w:color w:val="414042"/>
          <w:w w:val="115"/>
        </w:rPr>
        <w:t>also</w:t>
      </w:r>
      <w:r>
        <w:rPr>
          <w:color w:val="414042"/>
          <w:spacing w:val="-11"/>
          <w:w w:val="115"/>
        </w:rPr>
        <w:t xml:space="preserve"> </w:t>
      </w:r>
      <w:r>
        <w:rPr>
          <w:color w:val="414042"/>
          <w:w w:val="115"/>
        </w:rPr>
        <w:t>be</w:t>
      </w:r>
      <w:r>
        <w:rPr>
          <w:color w:val="414042"/>
          <w:spacing w:val="-11"/>
          <w:w w:val="115"/>
        </w:rPr>
        <w:t xml:space="preserve"> </w:t>
      </w:r>
      <w:r>
        <w:rPr>
          <w:color w:val="414042"/>
          <w:w w:val="115"/>
        </w:rPr>
        <w:t>shared</w:t>
      </w:r>
      <w:proofErr w:type="gramEnd"/>
      <w:r>
        <w:rPr>
          <w:color w:val="414042"/>
          <w:w w:val="115"/>
        </w:rPr>
        <w:t>.</w:t>
      </w:r>
    </w:p>
    <w:p w:rsidR="00B94565" w:rsidRDefault="00B94565">
      <w:pPr>
        <w:pStyle w:val="BodyText"/>
        <w:spacing w:before="2"/>
        <w:rPr>
          <w:sz w:val="15"/>
        </w:rPr>
      </w:pPr>
    </w:p>
    <w:p w:rsidR="00B94565" w:rsidRDefault="00F13DBE">
      <w:pPr>
        <w:spacing w:before="1" w:line="288" w:lineRule="exact"/>
        <w:ind w:left="132"/>
        <w:rPr>
          <w:b/>
          <w:sz w:val="16"/>
        </w:rPr>
      </w:pPr>
      <w:r>
        <w:rPr>
          <w:noProof/>
          <w:position w:val="-16"/>
        </w:rPr>
        <w:drawing>
          <wp:inline distT="0" distB="0" distL="0" distR="0">
            <wp:extent cx="577837" cy="216690"/>
            <wp:effectExtent l="0" t="0" r="0" b="0"/>
            <wp:docPr id="21" name="image9.png" descr="USSAAC Logo - THE VOICE OF AA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17" cstate="print"/>
                    <a:stretch>
                      <a:fillRect/>
                    </a:stretch>
                  </pic:blipFill>
                  <pic:spPr>
                    <a:xfrm>
                      <a:off x="0" y="0"/>
                      <a:ext cx="577837" cy="216690"/>
                    </a:xfrm>
                    <a:prstGeom prst="rect">
                      <a:avLst/>
                    </a:prstGeom>
                  </pic:spPr>
                </pic:pic>
              </a:graphicData>
            </a:graphic>
          </wp:inline>
        </w:drawing>
      </w:r>
      <w:r>
        <w:rPr>
          <w:rFonts w:ascii="Times New Roman"/>
          <w:sz w:val="20"/>
        </w:rPr>
        <w:t xml:space="preserve">  </w:t>
      </w:r>
      <w:r>
        <w:rPr>
          <w:rFonts w:ascii="Times New Roman"/>
          <w:spacing w:val="12"/>
          <w:sz w:val="20"/>
        </w:rPr>
        <w:t xml:space="preserve"> </w:t>
      </w:r>
      <w:bookmarkStart w:id="18" w:name="USSAAC_Co-Sponsored_Preconference:_Obtai"/>
      <w:bookmarkEnd w:id="18"/>
      <w:r>
        <w:rPr>
          <w:b/>
          <w:color w:val="0065A4"/>
          <w:spacing w:val="6"/>
          <w:w w:val="110"/>
          <w:sz w:val="16"/>
        </w:rPr>
        <w:t xml:space="preserve">USSAAC </w:t>
      </w:r>
      <w:r>
        <w:rPr>
          <w:b/>
          <w:color w:val="0065A4"/>
          <w:spacing w:val="7"/>
          <w:w w:val="110"/>
          <w:sz w:val="16"/>
        </w:rPr>
        <w:t>Co-Sponsored</w:t>
      </w:r>
      <w:r>
        <w:rPr>
          <w:b/>
          <w:color w:val="0065A4"/>
          <w:spacing w:val="39"/>
          <w:w w:val="110"/>
          <w:sz w:val="16"/>
        </w:rPr>
        <w:t xml:space="preserve"> </w:t>
      </w:r>
      <w:r>
        <w:rPr>
          <w:b/>
          <w:color w:val="0065A4"/>
          <w:spacing w:val="7"/>
          <w:w w:val="110"/>
          <w:sz w:val="16"/>
        </w:rPr>
        <w:t>Preconference:</w:t>
      </w:r>
    </w:p>
    <w:p w:rsidR="00B94565" w:rsidRDefault="00F13DBE" w:rsidP="00F13DBE">
      <w:pPr>
        <w:spacing w:line="184" w:lineRule="exact"/>
        <w:rPr>
          <w:b/>
          <w:sz w:val="20"/>
        </w:rPr>
      </w:pPr>
      <w:r>
        <w:rPr>
          <w:b/>
          <w:color w:val="046573"/>
          <w:w w:val="110"/>
          <w:sz w:val="20"/>
        </w:rPr>
        <w:t>Obtaining Funding, Payment &amp; Reimbursement for SGDs &amp;</w:t>
      </w:r>
    </w:p>
    <w:p w:rsidR="00B94565" w:rsidRDefault="00F13DBE">
      <w:pPr>
        <w:tabs>
          <w:tab w:val="left" w:pos="1504"/>
        </w:tabs>
        <w:spacing w:line="237" w:lineRule="exact"/>
        <w:ind w:left="100"/>
        <w:rPr>
          <w:b/>
          <w:sz w:val="20"/>
        </w:rPr>
      </w:pPr>
      <w:r>
        <w:rPr>
          <w:noProof/>
        </w:rPr>
        <w:drawing>
          <wp:anchor distT="0" distB="0" distL="0" distR="0" simplePos="0" relativeHeight="268421831" behindDoc="1" locked="0" layoutInCell="1" allowOverlap="1">
            <wp:simplePos x="0" y="0"/>
            <wp:positionH relativeFrom="page">
              <wp:posOffset>1243060</wp:posOffset>
            </wp:positionH>
            <wp:positionV relativeFrom="paragraph">
              <wp:posOffset>23087</wp:posOffset>
            </wp:positionV>
            <wp:extent cx="106044" cy="106045"/>
            <wp:effectExtent l="0" t="0" r="0" b="0"/>
            <wp:wrapNone/>
            <wp:docPr id="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png"/>
                    <pic:cNvPicPr/>
                  </pic:nvPicPr>
                  <pic:blipFill>
                    <a:blip r:embed="rId13" cstate="print"/>
                    <a:stretch>
                      <a:fillRect/>
                    </a:stretch>
                  </pic:blipFill>
                  <pic:spPr>
                    <a:xfrm>
                      <a:off x="0" y="0"/>
                      <a:ext cx="106044" cy="106045"/>
                    </a:xfrm>
                    <a:prstGeom prst="rect">
                      <a:avLst/>
                    </a:prstGeom>
                  </pic:spPr>
                </pic:pic>
              </a:graphicData>
            </a:graphic>
          </wp:anchor>
        </w:drawing>
      </w:r>
      <w:r>
        <w:rPr>
          <w:b/>
          <w:color w:val="046573"/>
          <w:w w:val="105"/>
          <w:sz w:val="20"/>
        </w:rPr>
        <w:t>SLP</w:t>
      </w:r>
      <w:r>
        <w:rPr>
          <w:b/>
          <w:color w:val="046573"/>
          <w:spacing w:val="24"/>
          <w:w w:val="105"/>
          <w:sz w:val="20"/>
        </w:rPr>
        <w:t xml:space="preserve"> </w:t>
      </w:r>
      <w:r>
        <w:rPr>
          <w:b/>
          <w:color w:val="046573"/>
          <w:w w:val="105"/>
          <w:sz w:val="20"/>
        </w:rPr>
        <w:t>Services</w:t>
      </w:r>
      <w:r>
        <w:rPr>
          <w:b/>
          <w:color w:val="046573"/>
          <w:w w:val="105"/>
          <w:sz w:val="20"/>
        </w:rPr>
        <w:tab/>
      </w:r>
      <w:r>
        <w:rPr>
          <w:b/>
          <w:color w:val="FFFFFF"/>
          <w:w w:val="105"/>
          <w:sz w:val="20"/>
        </w:rPr>
        <w:t>.</w:t>
      </w:r>
    </w:p>
    <w:p w:rsidR="00B94565" w:rsidRDefault="00F13DBE">
      <w:pPr>
        <w:spacing w:before="24" w:line="192" w:lineRule="exact"/>
        <w:ind w:left="100" w:right="193"/>
        <w:rPr>
          <w:i/>
          <w:sz w:val="16"/>
        </w:rPr>
      </w:pPr>
      <w:r>
        <w:rPr>
          <w:i/>
          <w:color w:val="75348F"/>
          <w:w w:val="110"/>
          <w:sz w:val="16"/>
        </w:rPr>
        <w:t xml:space="preserve">Lewis </w:t>
      </w:r>
      <w:proofErr w:type="spellStart"/>
      <w:r>
        <w:rPr>
          <w:i/>
          <w:color w:val="75348F"/>
          <w:w w:val="110"/>
          <w:sz w:val="16"/>
        </w:rPr>
        <w:t>Golinker</w:t>
      </w:r>
      <w:proofErr w:type="spellEnd"/>
      <w:r>
        <w:rPr>
          <w:i/>
          <w:color w:val="75348F"/>
          <w:w w:val="110"/>
          <w:sz w:val="16"/>
        </w:rPr>
        <w:t xml:space="preserve">, Assistive Technology Law Center, United States Society for Augmentative and Alternative Communication; Lisa </w:t>
      </w:r>
      <w:proofErr w:type="spellStart"/>
      <w:r>
        <w:rPr>
          <w:i/>
          <w:color w:val="75348F"/>
          <w:w w:val="110"/>
          <w:sz w:val="16"/>
        </w:rPr>
        <w:t>Bardach</w:t>
      </w:r>
      <w:proofErr w:type="spellEnd"/>
      <w:r>
        <w:rPr>
          <w:i/>
          <w:color w:val="75348F"/>
          <w:w w:val="110"/>
          <w:sz w:val="16"/>
        </w:rPr>
        <w:t>, Communicating Solutions, LLC, ALS</w:t>
      </w:r>
    </w:p>
    <w:p w:rsidR="00B94565" w:rsidRDefault="00F13DBE">
      <w:pPr>
        <w:spacing w:before="1"/>
        <w:ind w:left="100"/>
        <w:rPr>
          <w:i/>
          <w:sz w:val="16"/>
        </w:rPr>
      </w:pPr>
      <w:proofErr w:type="gramStart"/>
      <w:r>
        <w:rPr>
          <w:i/>
          <w:color w:val="75348F"/>
          <w:w w:val="110"/>
          <w:sz w:val="16"/>
        </w:rPr>
        <w:t>of</w:t>
      </w:r>
      <w:proofErr w:type="gramEnd"/>
      <w:r>
        <w:rPr>
          <w:i/>
          <w:color w:val="75348F"/>
          <w:w w:val="110"/>
          <w:sz w:val="16"/>
        </w:rPr>
        <w:t xml:space="preserve"> Michigan</w:t>
      </w:r>
    </w:p>
    <w:p w:rsidR="00B94565" w:rsidRDefault="00F13DBE">
      <w:pPr>
        <w:pStyle w:val="BodyText"/>
        <w:spacing w:before="35" w:line="192" w:lineRule="exact"/>
        <w:ind w:left="100" w:right="337"/>
      </w:pPr>
      <w:r>
        <w:rPr>
          <w:color w:val="414042"/>
          <w:w w:val="110"/>
        </w:rPr>
        <w:t xml:space="preserve">Health benefits and insurance programs are the largest source of funding for both </w:t>
      </w:r>
      <w:proofErr w:type="gramStart"/>
      <w:r>
        <w:rPr>
          <w:color w:val="414042"/>
          <w:w w:val="110"/>
        </w:rPr>
        <w:t>speech  generating</w:t>
      </w:r>
      <w:proofErr w:type="gramEnd"/>
      <w:r>
        <w:rPr>
          <w:color w:val="414042"/>
          <w:w w:val="110"/>
        </w:rPr>
        <w:t xml:space="preserve">  devices  (SGDs)  and  related  clinical  services.  </w:t>
      </w:r>
      <w:proofErr w:type="gramStart"/>
      <w:r>
        <w:rPr>
          <w:color w:val="414042"/>
          <w:w w:val="110"/>
        </w:rPr>
        <w:t>This  seminar</w:t>
      </w:r>
      <w:proofErr w:type="gramEnd"/>
      <w:r>
        <w:rPr>
          <w:color w:val="414042"/>
          <w:w w:val="110"/>
        </w:rPr>
        <w:t xml:space="preserve">  is intended for school-based clinicians and administrators as well as clinicians in pr</w:t>
      </w:r>
      <w:r>
        <w:rPr>
          <w:color w:val="414042"/>
          <w:w w:val="110"/>
        </w:rPr>
        <w:t xml:space="preserve">ivate practice and in medical settings. It will review health benefits program requirements     for SGD evaluation and reporting – key topics to which funding programs are directing </w:t>
      </w:r>
      <w:proofErr w:type="gramStart"/>
      <w:r>
        <w:rPr>
          <w:color w:val="414042"/>
          <w:w w:val="110"/>
        </w:rPr>
        <w:t>close scrutiny</w:t>
      </w:r>
      <w:proofErr w:type="gramEnd"/>
      <w:r>
        <w:rPr>
          <w:color w:val="414042"/>
          <w:w w:val="110"/>
        </w:rPr>
        <w:t xml:space="preserve"> – and the payment, reimbursement, coding and billing proced</w:t>
      </w:r>
      <w:r>
        <w:rPr>
          <w:color w:val="414042"/>
          <w:w w:val="110"/>
        </w:rPr>
        <w:t xml:space="preserve">ures for related clinical services to support continued SGD   </w:t>
      </w:r>
      <w:r>
        <w:rPr>
          <w:color w:val="414042"/>
          <w:spacing w:val="12"/>
          <w:w w:val="110"/>
        </w:rPr>
        <w:t xml:space="preserve"> </w:t>
      </w:r>
      <w:r>
        <w:rPr>
          <w:color w:val="414042"/>
          <w:w w:val="110"/>
        </w:rPr>
        <w:t>use.</w:t>
      </w:r>
    </w:p>
    <w:p w:rsidR="00F13DBE" w:rsidRDefault="00F13DBE">
      <w:pPr>
        <w:spacing w:before="161" w:line="242" w:lineRule="auto"/>
        <w:ind w:left="100" w:right="101"/>
        <w:rPr>
          <w:b/>
          <w:color w:val="046573"/>
          <w:w w:val="110"/>
          <w:sz w:val="20"/>
        </w:rPr>
      </w:pPr>
      <w:bookmarkStart w:id="19" w:name="Emergent_Literacy_and_Communication_for_"/>
      <w:bookmarkEnd w:id="19"/>
      <w:r>
        <w:rPr>
          <w:b/>
          <w:color w:val="046573"/>
          <w:w w:val="110"/>
          <w:sz w:val="20"/>
        </w:rPr>
        <w:t>Emergent</w:t>
      </w:r>
      <w:r>
        <w:rPr>
          <w:b/>
          <w:color w:val="046573"/>
          <w:spacing w:val="-12"/>
          <w:w w:val="110"/>
          <w:sz w:val="20"/>
        </w:rPr>
        <w:t xml:space="preserve"> </w:t>
      </w:r>
      <w:r>
        <w:rPr>
          <w:b/>
          <w:color w:val="046573"/>
          <w:w w:val="110"/>
          <w:sz w:val="20"/>
        </w:rPr>
        <w:t>Literacy</w:t>
      </w:r>
      <w:r>
        <w:rPr>
          <w:b/>
          <w:color w:val="046573"/>
          <w:spacing w:val="-12"/>
          <w:w w:val="110"/>
          <w:sz w:val="20"/>
        </w:rPr>
        <w:t xml:space="preserve"> </w:t>
      </w:r>
      <w:r>
        <w:rPr>
          <w:b/>
          <w:color w:val="046573"/>
          <w:w w:val="110"/>
          <w:sz w:val="20"/>
        </w:rPr>
        <w:t>and</w:t>
      </w:r>
      <w:r>
        <w:rPr>
          <w:b/>
          <w:color w:val="046573"/>
          <w:spacing w:val="-12"/>
          <w:w w:val="110"/>
          <w:sz w:val="20"/>
        </w:rPr>
        <w:t xml:space="preserve"> </w:t>
      </w:r>
      <w:r>
        <w:rPr>
          <w:b/>
          <w:color w:val="046573"/>
          <w:w w:val="110"/>
          <w:sz w:val="20"/>
        </w:rPr>
        <w:t>Communication</w:t>
      </w:r>
      <w:r>
        <w:rPr>
          <w:b/>
          <w:color w:val="046573"/>
          <w:spacing w:val="-12"/>
          <w:w w:val="110"/>
          <w:sz w:val="20"/>
        </w:rPr>
        <w:t xml:space="preserve"> </w:t>
      </w:r>
      <w:r>
        <w:rPr>
          <w:b/>
          <w:color w:val="046573"/>
          <w:w w:val="110"/>
          <w:sz w:val="20"/>
        </w:rPr>
        <w:t>for</w:t>
      </w:r>
      <w:r>
        <w:rPr>
          <w:b/>
          <w:color w:val="046573"/>
          <w:spacing w:val="-12"/>
          <w:w w:val="110"/>
          <w:sz w:val="20"/>
        </w:rPr>
        <w:t xml:space="preserve"> </w:t>
      </w:r>
      <w:r>
        <w:rPr>
          <w:b/>
          <w:color w:val="046573"/>
          <w:w w:val="110"/>
          <w:sz w:val="20"/>
        </w:rPr>
        <w:t>Beginning</w:t>
      </w:r>
      <w:r>
        <w:rPr>
          <w:b/>
          <w:color w:val="046573"/>
          <w:spacing w:val="-12"/>
          <w:w w:val="110"/>
          <w:sz w:val="20"/>
        </w:rPr>
        <w:t xml:space="preserve"> </w:t>
      </w:r>
      <w:r>
        <w:rPr>
          <w:b/>
          <w:color w:val="046573"/>
          <w:w w:val="110"/>
          <w:sz w:val="20"/>
        </w:rPr>
        <w:t>Communicators</w:t>
      </w:r>
      <w:r>
        <w:rPr>
          <w:b/>
          <w:color w:val="046573"/>
          <w:spacing w:val="-12"/>
          <w:w w:val="110"/>
          <w:sz w:val="20"/>
        </w:rPr>
        <w:t xml:space="preserve"> </w:t>
      </w:r>
      <w:r>
        <w:rPr>
          <w:b/>
          <w:color w:val="046573"/>
          <w:w w:val="110"/>
          <w:sz w:val="20"/>
        </w:rPr>
        <w:t>of All</w:t>
      </w:r>
      <w:r>
        <w:rPr>
          <w:b/>
          <w:color w:val="046573"/>
          <w:w w:val="110"/>
          <w:sz w:val="20"/>
        </w:rPr>
        <w:t xml:space="preserve"> Ages </w:t>
      </w:r>
    </w:p>
    <w:p w:rsidR="00B94565" w:rsidRDefault="00F13DBE">
      <w:pPr>
        <w:spacing w:before="161" w:line="242" w:lineRule="auto"/>
        <w:ind w:left="100" w:right="101"/>
        <w:rPr>
          <w:i/>
          <w:sz w:val="16"/>
        </w:rPr>
      </w:pPr>
      <w:r>
        <w:rPr>
          <w:i/>
          <w:color w:val="75348F"/>
          <w:spacing w:val="-4"/>
          <w:w w:val="110"/>
          <w:sz w:val="16"/>
        </w:rPr>
        <w:t xml:space="preserve">Lori Geist, </w:t>
      </w:r>
      <w:r>
        <w:rPr>
          <w:i/>
          <w:color w:val="75348F"/>
          <w:spacing w:val="-5"/>
          <w:w w:val="110"/>
          <w:sz w:val="16"/>
        </w:rPr>
        <w:t xml:space="preserve">Center </w:t>
      </w:r>
      <w:r>
        <w:rPr>
          <w:i/>
          <w:color w:val="75348F"/>
          <w:spacing w:val="-3"/>
          <w:w w:val="110"/>
          <w:sz w:val="16"/>
        </w:rPr>
        <w:t xml:space="preserve">for </w:t>
      </w:r>
      <w:r>
        <w:rPr>
          <w:i/>
          <w:color w:val="75348F"/>
          <w:spacing w:val="-5"/>
          <w:w w:val="110"/>
          <w:sz w:val="16"/>
        </w:rPr>
        <w:t xml:space="preserve">Literacy </w:t>
      </w:r>
      <w:r>
        <w:rPr>
          <w:i/>
          <w:color w:val="75348F"/>
          <w:spacing w:val="-3"/>
          <w:w w:val="110"/>
          <w:sz w:val="16"/>
        </w:rPr>
        <w:t xml:space="preserve">and </w:t>
      </w:r>
      <w:r>
        <w:rPr>
          <w:i/>
          <w:color w:val="75348F"/>
          <w:spacing w:val="-4"/>
          <w:w w:val="110"/>
          <w:sz w:val="16"/>
        </w:rPr>
        <w:t xml:space="preserve">Disability Studies, </w:t>
      </w:r>
      <w:r>
        <w:rPr>
          <w:i/>
          <w:color w:val="75348F"/>
          <w:spacing w:val="-3"/>
          <w:w w:val="110"/>
          <w:sz w:val="16"/>
        </w:rPr>
        <w:t xml:space="preserve">UNC </w:t>
      </w:r>
      <w:r>
        <w:rPr>
          <w:i/>
          <w:color w:val="75348F"/>
          <w:spacing w:val="-4"/>
          <w:w w:val="110"/>
          <w:sz w:val="16"/>
        </w:rPr>
        <w:t xml:space="preserve">Chapel </w:t>
      </w:r>
      <w:r>
        <w:rPr>
          <w:i/>
          <w:color w:val="75348F"/>
          <w:spacing w:val="-3"/>
          <w:w w:val="110"/>
          <w:sz w:val="16"/>
        </w:rPr>
        <w:t xml:space="preserve">Hill; </w:t>
      </w:r>
      <w:r>
        <w:rPr>
          <w:i/>
          <w:color w:val="75348F"/>
          <w:spacing w:val="-5"/>
          <w:w w:val="110"/>
          <w:sz w:val="16"/>
        </w:rPr>
        <w:t xml:space="preserve">Karen </w:t>
      </w:r>
      <w:r>
        <w:rPr>
          <w:i/>
          <w:color w:val="75348F"/>
          <w:spacing w:val="-4"/>
          <w:w w:val="110"/>
          <w:sz w:val="16"/>
        </w:rPr>
        <w:t xml:space="preserve">Erickson, </w:t>
      </w:r>
      <w:r>
        <w:rPr>
          <w:i/>
          <w:color w:val="75348F"/>
          <w:spacing w:val="-5"/>
          <w:w w:val="110"/>
          <w:sz w:val="16"/>
        </w:rPr>
        <w:t xml:space="preserve">Center </w:t>
      </w:r>
      <w:r>
        <w:rPr>
          <w:i/>
          <w:color w:val="75348F"/>
          <w:spacing w:val="-3"/>
          <w:w w:val="110"/>
          <w:sz w:val="16"/>
        </w:rPr>
        <w:t xml:space="preserve">for </w:t>
      </w:r>
      <w:r>
        <w:rPr>
          <w:i/>
          <w:color w:val="75348F"/>
          <w:spacing w:val="-5"/>
          <w:w w:val="110"/>
          <w:sz w:val="16"/>
        </w:rPr>
        <w:t xml:space="preserve">Literacy </w:t>
      </w:r>
      <w:r>
        <w:rPr>
          <w:i/>
          <w:color w:val="75348F"/>
          <w:spacing w:val="-3"/>
          <w:w w:val="110"/>
          <w:sz w:val="16"/>
        </w:rPr>
        <w:t xml:space="preserve">and </w:t>
      </w:r>
      <w:r>
        <w:rPr>
          <w:i/>
          <w:color w:val="75348F"/>
          <w:spacing w:val="-4"/>
          <w:w w:val="110"/>
          <w:sz w:val="16"/>
        </w:rPr>
        <w:t xml:space="preserve">Disability Studies, </w:t>
      </w:r>
      <w:r>
        <w:rPr>
          <w:i/>
          <w:color w:val="75348F"/>
          <w:spacing w:val="-3"/>
          <w:w w:val="110"/>
          <w:sz w:val="16"/>
        </w:rPr>
        <w:t xml:space="preserve">UNC </w:t>
      </w:r>
      <w:r>
        <w:rPr>
          <w:i/>
          <w:color w:val="75348F"/>
          <w:spacing w:val="-4"/>
          <w:w w:val="110"/>
          <w:sz w:val="16"/>
        </w:rPr>
        <w:t>Chapel</w:t>
      </w:r>
      <w:r>
        <w:rPr>
          <w:i/>
          <w:color w:val="75348F"/>
          <w:spacing w:val="9"/>
          <w:w w:val="110"/>
          <w:sz w:val="16"/>
        </w:rPr>
        <w:t xml:space="preserve"> </w:t>
      </w:r>
      <w:r>
        <w:rPr>
          <w:i/>
          <w:color w:val="75348F"/>
          <w:spacing w:val="-3"/>
          <w:w w:val="110"/>
          <w:sz w:val="16"/>
        </w:rPr>
        <w:t>Hill</w:t>
      </w:r>
      <w:r>
        <w:rPr>
          <w:i/>
          <w:color w:val="FFFFFF"/>
          <w:spacing w:val="-3"/>
          <w:w w:val="110"/>
          <w:sz w:val="16"/>
        </w:rPr>
        <w:t>.</w:t>
      </w:r>
    </w:p>
    <w:p w:rsidR="00B94565" w:rsidRDefault="00F13DBE">
      <w:pPr>
        <w:pStyle w:val="BodyText"/>
        <w:spacing w:before="33" w:line="192" w:lineRule="exact"/>
        <w:ind w:left="100"/>
      </w:pPr>
      <w:r>
        <w:rPr>
          <w:color w:val="414042"/>
          <w:w w:val="110"/>
        </w:rPr>
        <w:t>Learn about teaching literacy and communication to the students with the most complex disabilities in</w:t>
      </w:r>
      <w:r>
        <w:rPr>
          <w:color w:val="414042"/>
          <w:w w:val="110"/>
        </w:rPr>
        <w:t xml:space="preserve"> your life. We will describe the conditions necessary to maximize literacy and communication learning, provide supports to get started with symbolic communication intervention using core vocabulary, and describe and demonstrate a practical approach to comprehensive emergent</w:t>
      </w:r>
      <w:r>
        <w:rPr>
          <w:color w:val="414042"/>
          <w:w w:val="110"/>
        </w:rPr>
        <w:t xml:space="preserve"> literacy instruction.</w:t>
      </w:r>
    </w:p>
    <w:p w:rsidR="00B94565" w:rsidRDefault="00B94565">
      <w:pPr>
        <w:pStyle w:val="BodyText"/>
        <w:spacing w:before="8"/>
        <w:rPr>
          <w:sz w:val="13"/>
        </w:rPr>
      </w:pPr>
    </w:p>
    <w:p w:rsidR="00B94565" w:rsidRDefault="00F13DBE">
      <w:pPr>
        <w:pStyle w:val="Heading5"/>
        <w:ind w:right="443"/>
      </w:pPr>
      <w:r>
        <w:rPr>
          <w:noProof/>
        </w:rPr>
        <w:drawing>
          <wp:anchor distT="0" distB="0" distL="0" distR="0" simplePos="0" relativeHeight="268421855" behindDoc="1" locked="0" layoutInCell="1" allowOverlap="1">
            <wp:simplePos x="0" y="0"/>
            <wp:positionH relativeFrom="page">
              <wp:posOffset>1680197</wp:posOffset>
            </wp:positionH>
            <wp:positionV relativeFrom="paragraph">
              <wp:posOffset>170181</wp:posOffset>
            </wp:positionV>
            <wp:extent cx="106045" cy="106044"/>
            <wp:effectExtent l="0" t="0" r="0" b="0"/>
            <wp:wrapNone/>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13" cstate="print"/>
                    <a:stretch>
                      <a:fillRect/>
                    </a:stretch>
                  </pic:blipFill>
                  <pic:spPr>
                    <a:xfrm>
                      <a:off x="0" y="0"/>
                      <a:ext cx="106045" cy="106044"/>
                    </a:xfrm>
                    <a:prstGeom prst="rect">
                      <a:avLst/>
                    </a:prstGeom>
                  </pic:spPr>
                </pic:pic>
              </a:graphicData>
            </a:graphic>
          </wp:anchor>
        </w:drawing>
      </w:r>
      <w:bookmarkStart w:id="20" w:name="Write_On:_A_Strategy-Based_Approach_for_"/>
      <w:bookmarkEnd w:id="20"/>
      <w:r>
        <w:rPr>
          <w:color w:val="046573"/>
          <w:w w:val="110"/>
        </w:rPr>
        <w:t>Write</w:t>
      </w:r>
      <w:r>
        <w:rPr>
          <w:color w:val="046573"/>
          <w:spacing w:val="-16"/>
          <w:w w:val="110"/>
        </w:rPr>
        <w:t xml:space="preserve"> </w:t>
      </w:r>
      <w:proofErr w:type="gramStart"/>
      <w:r>
        <w:rPr>
          <w:color w:val="046573"/>
          <w:w w:val="110"/>
        </w:rPr>
        <w:t>On:</w:t>
      </w:r>
      <w:proofErr w:type="gramEnd"/>
      <w:r>
        <w:rPr>
          <w:color w:val="046573"/>
          <w:spacing w:val="-16"/>
          <w:w w:val="110"/>
        </w:rPr>
        <w:t xml:space="preserve"> </w:t>
      </w:r>
      <w:r>
        <w:rPr>
          <w:color w:val="046573"/>
          <w:w w:val="110"/>
        </w:rPr>
        <w:t>A</w:t>
      </w:r>
      <w:r>
        <w:rPr>
          <w:color w:val="046573"/>
          <w:spacing w:val="-16"/>
          <w:w w:val="110"/>
        </w:rPr>
        <w:t xml:space="preserve"> </w:t>
      </w:r>
      <w:r>
        <w:rPr>
          <w:color w:val="046573"/>
          <w:w w:val="110"/>
        </w:rPr>
        <w:t>Strategy-Based</w:t>
      </w:r>
      <w:r>
        <w:rPr>
          <w:color w:val="046573"/>
          <w:spacing w:val="-16"/>
          <w:w w:val="110"/>
        </w:rPr>
        <w:t xml:space="preserve"> </w:t>
      </w:r>
      <w:r>
        <w:rPr>
          <w:color w:val="046573"/>
          <w:w w:val="110"/>
        </w:rPr>
        <w:t>Approach</w:t>
      </w:r>
      <w:r>
        <w:rPr>
          <w:color w:val="046573"/>
          <w:spacing w:val="-16"/>
          <w:w w:val="110"/>
        </w:rPr>
        <w:t xml:space="preserve"> </w:t>
      </w:r>
      <w:r>
        <w:rPr>
          <w:color w:val="046573"/>
          <w:w w:val="110"/>
        </w:rPr>
        <w:t>for</w:t>
      </w:r>
      <w:r>
        <w:rPr>
          <w:color w:val="046573"/>
          <w:spacing w:val="-16"/>
          <w:w w:val="110"/>
        </w:rPr>
        <w:t xml:space="preserve"> </w:t>
      </w:r>
      <w:r>
        <w:rPr>
          <w:color w:val="046573"/>
          <w:w w:val="110"/>
        </w:rPr>
        <w:t>Improving</w:t>
      </w:r>
      <w:r>
        <w:rPr>
          <w:color w:val="046573"/>
          <w:spacing w:val="-16"/>
          <w:w w:val="110"/>
        </w:rPr>
        <w:t xml:space="preserve"> </w:t>
      </w:r>
      <w:r>
        <w:rPr>
          <w:color w:val="046573"/>
          <w:w w:val="110"/>
        </w:rPr>
        <w:t>Student</w:t>
      </w:r>
      <w:r>
        <w:rPr>
          <w:color w:val="046573"/>
          <w:spacing w:val="-16"/>
          <w:w w:val="110"/>
        </w:rPr>
        <w:t xml:space="preserve"> </w:t>
      </w:r>
      <w:r>
        <w:rPr>
          <w:color w:val="046573"/>
          <w:w w:val="110"/>
        </w:rPr>
        <w:t xml:space="preserve">Writing </w:t>
      </w:r>
      <w:r>
        <w:rPr>
          <w:color w:val="046573"/>
          <w:w w:val="105"/>
        </w:rPr>
        <w:t>Through</w:t>
      </w:r>
      <w:r>
        <w:rPr>
          <w:color w:val="046573"/>
          <w:spacing w:val="43"/>
          <w:w w:val="105"/>
        </w:rPr>
        <w:t xml:space="preserve"> </w:t>
      </w:r>
      <w:r>
        <w:rPr>
          <w:color w:val="046573"/>
          <w:w w:val="105"/>
        </w:rPr>
        <w:t>Technology</w:t>
      </w:r>
      <w:r>
        <w:rPr>
          <w:color w:val="FFFFFF"/>
          <w:w w:val="105"/>
        </w:rPr>
        <w:t>.</w:t>
      </w:r>
    </w:p>
    <w:p w:rsidR="00B94565" w:rsidRDefault="00F13DBE">
      <w:pPr>
        <w:spacing w:before="32" w:line="192" w:lineRule="exact"/>
        <w:ind w:left="100" w:right="337"/>
        <w:rPr>
          <w:i/>
          <w:sz w:val="16"/>
        </w:rPr>
      </w:pPr>
      <w:r>
        <w:rPr>
          <w:i/>
          <w:color w:val="75348F"/>
          <w:w w:val="110"/>
          <w:sz w:val="16"/>
        </w:rPr>
        <w:t xml:space="preserve">Beth </w:t>
      </w:r>
      <w:proofErr w:type="spellStart"/>
      <w:r>
        <w:rPr>
          <w:i/>
          <w:color w:val="75348F"/>
          <w:w w:val="110"/>
          <w:sz w:val="16"/>
        </w:rPr>
        <w:t>Poss</w:t>
      </w:r>
      <w:proofErr w:type="spellEnd"/>
      <w:r>
        <w:rPr>
          <w:i/>
          <w:color w:val="75348F"/>
          <w:w w:val="110"/>
          <w:sz w:val="16"/>
        </w:rPr>
        <w:t xml:space="preserve">, Montgomery County Public Schools; Christopher </w:t>
      </w:r>
      <w:proofErr w:type="spellStart"/>
      <w:r>
        <w:rPr>
          <w:i/>
          <w:color w:val="75348F"/>
          <w:w w:val="110"/>
          <w:sz w:val="16"/>
        </w:rPr>
        <w:t>Bugaj</w:t>
      </w:r>
      <w:proofErr w:type="spellEnd"/>
      <w:r>
        <w:rPr>
          <w:i/>
          <w:color w:val="75348F"/>
          <w:w w:val="110"/>
          <w:sz w:val="16"/>
        </w:rPr>
        <w:t xml:space="preserve">, Loudoun County Public </w:t>
      </w:r>
      <w:r>
        <w:rPr>
          <w:i/>
          <w:color w:val="75348F"/>
          <w:w w:val="110"/>
          <w:sz w:val="16"/>
        </w:rPr>
        <w:t>Schools</w:t>
      </w:r>
    </w:p>
    <w:p w:rsidR="00B94565" w:rsidRDefault="00F13DBE">
      <w:pPr>
        <w:pStyle w:val="BodyText"/>
        <w:spacing w:before="40" w:line="192" w:lineRule="exact"/>
        <w:ind w:left="100" w:right="99"/>
      </w:pPr>
      <w:r>
        <w:rPr>
          <w:color w:val="414042"/>
          <w:spacing w:val="-4"/>
          <w:w w:val="110"/>
        </w:rPr>
        <w:t xml:space="preserve">Technology </w:t>
      </w:r>
      <w:r>
        <w:rPr>
          <w:color w:val="414042"/>
          <w:spacing w:val="-3"/>
          <w:w w:val="110"/>
        </w:rPr>
        <w:t xml:space="preserve">may make writing </w:t>
      </w:r>
      <w:r>
        <w:rPr>
          <w:color w:val="414042"/>
          <w:spacing w:val="-4"/>
          <w:w w:val="110"/>
        </w:rPr>
        <w:t xml:space="preserve">accessible </w:t>
      </w:r>
      <w:r>
        <w:rPr>
          <w:color w:val="414042"/>
          <w:spacing w:val="-3"/>
          <w:w w:val="110"/>
        </w:rPr>
        <w:t xml:space="preserve">for individuals with </w:t>
      </w:r>
      <w:proofErr w:type="gramStart"/>
      <w:r>
        <w:rPr>
          <w:color w:val="414042"/>
          <w:spacing w:val="-3"/>
          <w:w w:val="110"/>
        </w:rPr>
        <w:t>disabilities,</w:t>
      </w:r>
      <w:proofErr w:type="gramEnd"/>
      <w:r>
        <w:rPr>
          <w:color w:val="414042"/>
          <w:spacing w:val="-3"/>
          <w:w w:val="110"/>
        </w:rPr>
        <w:t xml:space="preserve"> </w:t>
      </w:r>
      <w:r>
        <w:rPr>
          <w:color w:val="414042"/>
          <w:spacing w:val="-4"/>
          <w:w w:val="110"/>
        </w:rPr>
        <w:t xml:space="preserve">technology </w:t>
      </w:r>
      <w:r>
        <w:rPr>
          <w:color w:val="414042"/>
          <w:spacing w:val="-3"/>
          <w:w w:val="110"/>
        </w:rPr>
        <w:t xml:space="preserve">without </w:t>
      </w:r>
      <w:r>
        <w:rPr>
          <w:color w:val="414042"/>
          <w:spacing w:val="-4"/>
          <w:w w:val="110"/>
        </w:rPr>
        <w:t xml:space="preserve">evidence-based strategies </w:t>
      </w:r>
      <w:r>
        <w:rPr>
          <w:color w:val="414042"/>
          <w:spacing w:val="-3"/>
          <w:w w:val="110"/>
        </w:rPr>
        <w:t xml:space="preserve">often leads to limited </w:t>
      </w:r>
      <w:r>
        <w:rPr>
          <w:color w:val="414042"/>
          <w:spacing w:val="-4"/>
          <w:w w:val="110"/>
        </w:rPr>
        <w:t xml:space="preserve">success </w:t>
      </w:r>
      <w:r>
        <w:rPr>
          <w:color w:val="414042"/>
          <w:w w:val="110"/>
        </w:rPr>
        <w:t xml:space="preserve">and </w:t>
      </w:r>
      <w:r>
        <w:rPr>
          <w:color w:val="414042"/>
          <w:spacing w:val="-4"/>
          <w:w w:val="110"/>
        </w:rPr>
        <w:t xml:space="preserve">frustration. </w:t>
      </w:r>
      <w:r>
        <w:rPr>
          <w:color w:val="414042"/>
          <w:w w:val="110"/>
        </w:rPr>
        <w:t xml:space="preserve">In </w:t>
      </w:r>
      <w:r>
        <w:rPr>
          <w:color w:val="414042"/>
          <w:spacing w:val="-3"/>
          <w:w w:val="110"/>
        </w:rPr>
        <w:t xml:space="preserve">this </w:t>
      </w:r>
      <w:r>
        <w:rPr>
          <w:color w:val="414042"/>
          <w:spacing w:val="-4"/>
          <w:w w:val="110"/>
        </w:rPr>
        <w:t xml:space="preserve">interactive </w:t>
      </w:r>
      <w:r>
        <w:rPr>
          <w:color w:val="414042"/>
          <w:spacing w:val="-3"/>
          <w:w w:val="110"/>
        </w:rPr>
        <w:t xml:space="preserve">session, </w:t>
      </w:r>
      <w:r>
        <w:rPr>
          <w:color w:val="414042"/>
          <w:spacing w:val="-4"/>
          <w:w w:val="110"/>
        </w:rPr>
        <w:t xml:space="preserve">participants </w:t>
      </w:r>
      <w:r>
        <w:rPr>
          <w:color w:val="414042"/>
          <w:spacing w:val="-3"/>
          <w:w w:val="110"/>
        </w:rPr>
        <w:t xml:space="preserve">will learn </w:t>
      </w:r>
      <w:r>
        <w:rPr>
          <w:color w:val="414042"/>
          <w:spacing w:val="-4"/>
          <w:w w:val="110"/>
        </w:rPr>
        <w:t xml:space="preserve">different strategies </w:t>
      </w:r>
      <w:r>
        <w:rPr>
          <w:color w:val="414042"/>
          <w:spacing w:val="-3"/>
          <w:w w:val="110"/>
        </w:rPr>
        <w:t xml:space="preserve">for </w:t>
      </w:r>
      <w:r>
        <w:rPr>
          <w:color w:val="414042"/>
          <w:w w:val="110"/>
        </w:rPr>
        <w:t xml:space="preserve">how </w:t>
      </w:r>
      <w:r>
        <w:rPr>
          <w:color w:val="414042"/>
          <w:spacing w:val="-3"/>
          <w:w w:val="110"/>
        </w:rPr>
        <w:t xml:space="preserve">to </w:t>
      </w:r>
      <w:r>
        <w:rPr>
          <w:color w:val="414042"/>
          <w:w w:val="110"/>
        </w:rPr>
        <w:t xml:space="preserve">use </w:t>
      </w:r>
      <w:r>
        <w:rPr>
          <w:color w:val="414042"/>
          <w:spacing w:val="-4"/>
          <w:w w:val="110"/>
        </w:rPr>
        <w:t xml:space="preserve">technology </w:t>
      </w:r>
      <w:r>
        <w:rPr>
          <w:color w:val="414042"/>
          <w:spacing w:val="-3"/>
          <w:w w:val="110"/>
        </w:rPr>
        <w:t xml:space="preserve">to help </w:t>
      </w:r>
      <w:r>
        <w:rPr>
          <w:color w:val="414042"/>
          <w:spacing w:val="-4"/>
          <w:w w:val="110"/>
        </w:rPr>
        <w:t xml:space="preserve">learners </w:t>
      </w:r>
      <w:r>
        <w:rPr>
          <w:color w:val="414042"/>
          <w:w w:val="110"/>
        </w:rPr>
        <w:t xml:space="preserve">use </w:t>
      </w:r>
      <w:r>
        <w:rPr>
          <w:color w:val="414042"/>
          <w:spacing w:val="-4"/>
          <w:w w:val="110"/>
        </w:rPr>
        <w:t xml:space="preserve">technology </w:t>
      </w:r>
      <w:r>
        <w:rPr>
          <w:color w:val="414042"/>
          <w:spacing w:val="-3"/>
          <w:w w:val="110"/>
        </w:rPr>
        <w:t xml:space="preserve">to </w:t>
      </w:r>
      <w:r>
        <w:rPr>
          <w:color w:val="414042"/>
          <w:spacing w:val="-4"/>
          <w:w w:val="110"/>
        </w:rPr>
        <w:t xml:space="preserve">become more </w:t>
      </w:r>
      <w:r>
        <w:rPr>
          <w:color w:val="414042"/>
          <w:spacing w:val="-3"/>
          <w:w w:val="110"/>
        </w:rPr>
        <w:t xml:space="preserve">efficient, effective </w:t>
      </w:r>
      <w:r>
        <w:rPr>
          <w:color w:val="414042"/>
          <w:w w:val="110"/>
        </w:rPr>
        <w:t xml:space="preserve">and </w:t>
      </w:r>
      <w:r>
        <w:rPr>
          <w:color w:val="414042"/>
          <w:spacing w:val="-3"/>
          <w:w w:val="110"/>
        </w:rPr>
        <w:t xml:space="preserve">confident </w:t>
      </w:r>
      <w:r>
        <w:rPr>
          <w:color w:val="414042"/>
          <w:spacing w:val="-4"/>
          <w:w w:val="110"/>
        </w:rPr>
        <w:t xml:space="preserve">through </w:t>
      </w:r>
      <w:r>
        <w:rPr>
          <w:color w:val="414042"/>
          <w:spacing w:val="-3"/>
          <w:w w:val="110"/>
        </w:rPr>
        <w:t xml:space="preserve">every </w:t>
      </w:r>
      <w:r>
        <w:rPr>
          <w:color w:val="414042"/>
          <w:spacing w:val="-4"/>
          <w:w w:val="110"/>
        </w:rPr>
        <w:t xml:space="preserve">stage </w:t>
      </w:r>
      <w:r>
        <w:rPr>
          <w:color w:val="414042"/>
          <w:w w:val="110"/>
        </w:rPr>
        <w:t xml:space="preserve">of </w:t>
      </w:r>
      <w:r>
        <w:rPr>
          <w:color w:val="414042"/>
          <w:spacing w:val="-3"/>
          <w:w w:val="110"/>
        </w:rPr>
        <w:t xml:space="preserve">the writing </w:t>
      </w:r>
      <w:r>
        <w:rPr>
          <w:color w:val="414042"/>
          <w:spacing w:val="-4"/>
          <w:w w:val="110"/>
        </w:rPr>
        <w:t xml:space="preserve">process, from pre-writing </w:t>
      </w:r>
      <w:r>
        <w:rPr>
          <w:color w:val="414042"/>
          <w:spacing w:val="-3"/>
          <w:w w:val="110"/>
        </w:rPr>
        <w:t xml:space="preserve">to </w:t>
      </w:r>
      <w:r>
        <w:rPr>
          <w:color w:val="414042"/>
          <w:spacing w:val="-4"/>
          <w:w w:val="110"/>
        </w:rPr>
        <w:t>publication.</w:t>
      </w:r>
    </w:p>
    <w:p w:rsidR="00B94565" w:rsidRDefault="00F13DBE">
      <w:pPr>
        <w:pStyle w:val="Heading5"/>
        <w:spacing w:before="161" w:line="240" w:lineRule="auto"/>
      </w:pPr>
      <w:r>
        <w:rPr>
          <w:noProof/>
        </w:rPr>
        <w:drawing>
          <wp:anchor distT="0" distB="0" distL="0" distR="0" simplePos="0" relativeHeight="1432" behindDoc="0" locked="0" layoutInCell="1" allowOverlap="1">
            <wp:simplePos x="0" y="0"/>
            <wp:positionH relativeFrom="page">
              <wp:posOffset>3699588</wp:posOffset>
            </wp:positionH>
            <wp:positionV relativeFrom="paragraph">
              <wp:posOffset>129812</wp:posOffset>
            </wp:positionV>
            <wp:extent cx="106045" cy="106044"/>
            <wp:effectExtent l="0" t="0" r="0" b="0"/>
            <wp:wrapNone/>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13" cstate="print"/>
                    <a:stretch>
                      <a:fillRect/>
                    </a:stretch>
                  </pic:blipFill>
                  <pic:spPr>
                    <a:xfrm>
                      <a:off x="0" y="0"/>
                      <a:ext cx="106045" cy="106044"/>
                    </a:xfrm>
                    <a:prstGeom prst="rect">
                      <a:avLst/>
                    </a:prstGeom>
                  </pic:spPr>
                </pic:pic>
              </a:graphicData>
            </a:graphic>
          </wp:anchor>
        </w:drawing>
      </w:r>
      <w:bookmarkStart w:id="21" w:name="Web_Accessibility:_Seeing_Both_the_Fores"/>
      <w:bookmarkEnd w:id="21"/>
      <w:r>
        <w:rPr>
          <w:color w:val="046573"/>
          <w:w w:val="110"/>
        </w:rPr>
        <w:t>Web Accessibility: Seeing Both the Forest and the Trees</w:t>
      </w:r>
    </w:p>
    <w:p w:rsidR="00B94565" w:rsidRDefault="00F13DBE">
      <w:pPr>
        <w:spacing w:before="26"/>
        <w:ind w:left="100"/>
        <w:rPr>
          <w:i/>
          <w:sz w:val="16"/>
        </w:rPr>
      </w:pPr>
      <w:r>
        <w:rPr>
          <w:i/>
          <w:color w:val="75348F"/>
          <w:w w:val="105"/>
          <w:sz w:val="16"/>
        </w:rPr>
        <w:t xml:space="preserve">Cyndi Rowland, </w:t>
      </w:r>
      <w:proofErr w:type="spellStart"/>
      <w:r>
        <w:rPr>
          <w:i/>
          <w:color w:val="75348F"/>
          <w:w w:val="105"/>
          <w:sz w:val="16"/>
        </w:rPr>
        <w:t>WebAIM</w:t>
      </w:r>
      <w:proofErr w:type="spellEnd"/>
      <w:r>
        <w:rPr>
          <w:i/>
          <w:color w:val="75348F"/>
          <w:w w:val="105"/>
          <w:sz w:val="16"/>
        </w:rPr>
        <w:t xml:space="preserve">; Jonathan Whiting, </w:t>
      </w:r>
      <w:proofErr w:type="spellStart"/>
      <w:r>
        <w:rPr>
          <w:i/>
          <w:color w:val="75348F"/>
          <w:w w:val="105"/>
          <w:sz w:val="16"/>
        </w:rPr>
        <w:t>WebAIM</w:t>
      </w:r>
      <w:proofErr w:type="spellEnd"/>
    </w:p>
    <w:p w:rsidR="00B94565" w:rsidRDefault="00F13DBE">
      <w:pPr>
        <w:pStyle w:val="BodyText"/>
        <w:spacing w:before="35" w:line="192" w:lineRule="exact"/>
        <w:ind w:left="100" w:right="337"/>
      </w:pPr>
      <w:r>
        <w:rPr>
          <w:color w:val="414042"/>
          <w:w w:val="110"/>
        </w:rPr>
        <w:t>Web Accessibility in higher education requires both system-level and personal action. This pre-conference will enable participants to leave with a broad understanding of    both and be able to take away new skills. We will provide an important overview and</w:t>
      </w:r>
      <w:r>
        <w:rPr>
          <w:color w:val="414042"/>
          <w:w w:val="110"/>
        </w:rPr>
        <w:t xml:space="preserve"> a choice to either engage in planning for your institution or personal skills in document</w:t>
      </w:r>
      <w:r>
        <w:rPr>
          <w:color w:val="414042"/>
          <w:spacing w:val="39"/>
          <w:w w:val="110"/>
        </w:rPr>
        <w:t xml:space="preserve"> </w:t>
      </w:r>
      <w:r>
        <w:rPr>
          <w:color w:val="414042"/>
          <w:w w:val="110"/>
        </w:rPr>
        <w:t xml:space="preserve">accessibility. We encourage two or more team members from higher education </w:t>
      </w:r>
      <w:proofErr w:type="gramStart"/>
      <w:r>
        <w:rPr>
          <w:color w:val="414042"/>
          <w:w w:val="110"/>
        </w:rPr>
        <w:t>to  attend</w:t>
      </w:r>
      <w:proofErr w:type="gramEnd"/>
      <w:r>
        <w:rPr>
          <w:color w:val="414042"/>
          <w:spacing w:val="-3"/>
          <w:w w:val="110"/>
        </w:rPr>
        <w:t xml:space="preserve"> </w:t>
      </w:r>
      <w:r>
        <w:rPr>
          <w:color w:val="414042"/>
          <w:w w:val="110"/>
        </w:rPr>
        <w:t>together.</w:t>
      </w:r>
    </w:p>
    <w:p w:rsidR="00B94565" w:rsidRDefault="00B94565">
      <w:pPr>
        <w:spacing w:line="192" w:lineRule="exact"/>
        <w:sectPr w:rsidR="00B94565">
          <w:pgSz w:w="7920" w:h="12240"/>
          <w:pgMar w:top="640" w:right="620" w:bottom="280" w:left="620" w:header="720" w:footer="720" w:gutter="0"/>
          <w:cols w:space="720"/>
        </w:sectPr>
      </w:pPr>
    </w:p>
    <w:p w:rsidR="00B94565" w:rsidRDefault="00F13DBE">
      <w:pPr>
        <w:pStyle w:val="BodyText"/>
        <w:rPr>
          <w:sz w:val="20"/>
        </w:rPr>
      </w:pPr>
      <w:r>
        <w:pict>
          <v:shape id="_x0000_s1044" type="#_x0000_t202" style="position:absolute;margin-left:0;margin-top:0;width:396pt;height:456pt;z-index:-13552;mso-position-horizontal-relative:page;mso-position-vertical-relative:page" filled="f" stroked="f">
            <v:textbox inset="0,0,0,0">
              <w:txbxContent>
                <w:p w:rsidR="00B94565" w:rsidRDefault="00B94565">
                  <w:pPr>
                    <w:pStyle w:val="BodyText"/>
                    <w:spacing w:before="1"/>
                    <w:rPr>
                      <w:sz w:val="46"/>
                    </w:rPr>
                  </w:pPr>
                </w:p>
                <w:p w:rsidR="00B94565" w:rsidRDefault="00F13DBE">
                  <w:pPr>
                    <w:ind w:right="1133"/>
                    <w:jc w:val="center"/>
                    <w:rPr>
                      <w:b/>
                      <w:sz w:val="28"/>
                    </w:rPr>
                  </w:pPr>
                  <w:r>
                    <w:rPr>
                      <w:b/>
                      <w:color w:val="0065A4"/>
                      <w:w w:val="89"/>
                      <w:sz w:val="28"/>
                    </w:rPr>
                    <w:t>.</w:t>
                  </w:r>
                </w:p>
              </w:txbxContent>
            </v:textbox>
            <w10:wrap anchorx="page" anchory="page"/>
          </v:shape>
        </w:pict>
      </w:r>
      <w:r>
        <w:pict>
          <v:group id="_x0000_s1030" style="position:absolute;margin-left:0;margin-top:0;width:396pt;height:456pt;z-index:-13528;mso-position-horizontal-relative:page;mso-position-vertical-relative:page" coordsize="7920,9120">
            <v:rect id="_x0000_s1043" style="position:absolute;width:7920;height:9120" fillcolor="#0065a4" stroked="f"/>
            <v:shape id="_x0000_s1042" type="#_x0000_t75" style="position:absolute;left:759;top:1643;width:442;height:562">
              <v:imagedata r:id="rId18" o:title=""/>
            </v:shape>
            <v:shape id="_x0000_s1041" type="#_x0000_t75" style="position:absolute;left:674;top:2377;width:531;height:470">
              <v:imagedata r:id="rId19" o:title=""/>
            </v:shape>
            <v:shape id="_x0000_s1040" style="position:absolute;left:723;top:3084;width:443;height:392" coordorigin="723,3084" coordsize="443,392" o:spt="100" adj="0,,0" path="m1161,3084r-376,l781,3089r,201l766,3299r-12,13l746,3327r-2,18l746,3360r5,14l760,3386r11,9l752,3407r-15,17l727,3445r-4,23l723,3475r159,l882,3463r,-6l881,3452r13,-8l905,3436r11,-9l925,3417r236,l1166,3413r,-16l837,3397r-2,-1l834,3395r12,-9l854,3374r6,-14l862,3345r-5,-23l845,3303r-19,-12l803,3286r-2,l801,3105r365,l1166,3089r-5,-5xm951,3242r-6,3l929,3313r-11,1l908,3323r-3,12l903,3342r-7,16l882,3378r-23,19l941,3397r9,-18l957,3364r4,-11l962,3348r3,-12l960,3324r-10,-6l966,3250r-4,-5l951,3242xm1166,3105r-21,l1145,3397r21,l1166,3105xm803,3286r-2,l803,3286r,xe" stroked="f">
              <v:stroke joinstyle="round"/>
              <v:formulas/>
              <v:path arrowok="t" o:connecttype="segments"/>
            </v:shape>
            <v:shape id="_x0000_s1039" style="position:absolute;left:882;top:3169;width:219;height:46" coordorigin="882,3169" coordsize="219,46" o:spt="100" adj="0,,0" path="m882,3169r219,m882,3214r219,e" filled="f" strokecolor="white" strokeweight=".28433mm">
              <v:stroke joinstyle="round"/>
              <v:formulas/>
              <v:path arrowok="t" o:connecttype="segments"/>
            </v:shape>
            <v:shape id="_x0000_s1038" style="position:absolute;left:696;top:3780;width:469;height:1042" coordorigin="696,3780" coordsize="469,1042" o:spt="100" adj="0,,0" path="m866,4658r-1,-8l865,4648r,-2l864,4646r-4,-10l856,4626r-2,-12l841,4610r-4,-12l837,4594r-7,-20l827,4562r,-2l829,4542r8,-4l844,4536r-1,-10l842,4518r,-8l843,4498r2,-10l848,4478r5,-10l847,4466r-14,l809,4470r-20,14l776,4504r-5,24l771,4540r1,8l774,4560r-4,l769,4558r-6,l759,4560r-1,12l760,4576r1,6l766,4596r1,8l774,4606r4,l781,4618r3,10l788,4638r1,2l790,4642r,2l791,4654r-4,8l785,4664r-8,4l764,4674r-17,8l732,4688r-8,4l718,4698r-3,2l708,4714r-4,20l704,4754r4,14l711,4774r7,4l734,4784r29,4l762,4766r2,-22l770,4724r9,-16l784,4704r8,-6l813,4686r46,-20l862,4664r1,-2l866,4658t217,122l1082,4756r-5,-24l1070,4718r-4,-6l1059,4708r-9,-6l1031,4694r-19,-8l995,4678r-9,-6l984,4670r-5,-10l980,4648r1,-2l981,4644r1,-4l988,4630r3,-12l994,4602r2,2l1000,4602r7,-2l1009,4590r5,-16l1016,4568r3,-6l1017,4550r-4,-4l1007,4546r-1,2l1004,4548r-1,2l1001,4550r-2,-2l1002,4534r1,-12l1003,4510r-6,-30l981,4458r-23,-16l929,4436r,l900,4442r-24,16l860,4480r-6,30l854,4522r1,12l858,4548r-2,2l854,4550r-1,-2l852,4548r-2,-2l845,4546r-5,4l839,4562r2,6l843,4574r5,16l850,4600r8,2l864,4602r2,16l870,4630r5,10l876,4644r1,2l877,4648r2,12l873,4670r-2,2l862,4678r-16,8l826,4694r-18,8l799,4708r-8,4l788,4718r-9,14l774,4756r,24l779,4798r6,8l802,4814r43,6l929,4822r84,-2l1055,4814r17,-8l1079,4798r4,-18m1147,4754r-2,-18l1139,4718r,-2l1138,4716r-1,-2l1135,4710r-6,-4l1122,4702r-14,-6l1092,4690r-12,-6l1073,4680r-2,-2l1066,4670r2,-10l1068,4658r1,-2l1069,4654r1,-2l1071,4650r1,-2l1102,4642r20,-10l1133,4624r4,-10l1118,4604r-10,-18l1103,4564r-2,-24l1094,4512r-16,-20l1056,4476r-28,-4l1014,4472r-7,2l1012,4486r3,12l1015,4518r,8l1013,4536r7,2l1028,4542r3,20l1027,4574r-1,4l1021,4594r-1,4l1016,4610r-12,4l1001,4626r-3,10l993,4646r,l992,4648r-1,8l994,4662r1,2l998,4666r47,20l1065,4698r8,6l1078,4708r9,16l1093,4748r1,26l1092,4794r28,-2l1135,4786r6,-4l1144,4776r3,-8l1147,4754t18,-904l1164,3848r-20,-15l1143,3833r-1,l1142,3818r,-6l1140,3810r-10,-4l1130,4034r-23,-4l1074,4026r-10,l1053,4025r-19,-1l993,4025r23,-4l1043,4019r33,2l1113,4026r2,1l1117,4026r4,-3l1122,4021r,-2l1122,4006r,-188l1128,3820r2,214l1130,3806r-8,-3l1122,3800r,-9l1119,3788r-3,-1l1104,3786r,20l1104,4006r-61,-5l997,4005r-33,10l943,4026r,-198l957,3819r19,-7l988,3807r48,-7l1104,3806r,-20l1041,3780r-55,6l950,3799r-20,13l918,3804r,222l917,4025r-10,-5l903,4017r-22,-8l867,4006r,19l825,4024r-39,2l754,4030r-23,4l733,3820r6,-2l739,4021r1,2l743,4026r2,1l747,4026r37,-5l816,4020r28,1l867,4025r,-19l866,4006r-13,-3l816,4001r-13,l788,4002r-15,1l757,4006r,-188l757,3806r67,-6l872,3807r31,12l918,3828r,198l918,3804r-6,-4l911,3799r-37,-13l820,3780r-75,7l741,3788r-2,3l739,3803r-19,7l719,3812r-1,21l717,3833r-1,l697,3848r-1,2l696,4074r1,2l700,4078r2,l705,4078r1,l727,4071r55,-13l854,4049r75,4l932,4053r75,-4l1079,4058r54,13l1155,4078r1,l1159,4078r1,l1163,4076r2,-2l1165,4049r,l1165,4034r,-184e" stroked="f">
              <v:stroke joinstyle="round"/>
              <v:formulas/>
              <v:path arrowok="t" o:connecttype="segments"/>
            </v:shape>
            <v:shape id="_x0000_s1037" type="#_x0000_t75" style="position:absolute;left:740;top:5103;width:340;height:377">
              <v:imagedata r:id="rId20" o:title=""/>
            </v:shape>
            <v:shape id="_x0000_s1036" style="position:absolute;left:658;top:5461;width:551;height:36" coordorigin="658,5461" coordsize="551,36" o:spt="100" adj="0,,0" path="m991,5461r-214,l658,5497r550,l1174,5486r-434,l785,5469r213,l991,5461xm1089,5461r-53,l1036,5469r45,l1126,5486r48,l1089,5461xe" stroked="f">
              <v:stroke joinstyle="round"/>
              <v:formulas/>
              <v:path arrowok="t" o:connecttype="segments"/>
            </v:shape>
            <v:line id="_x0000_s1035" style="position:absolute" from="658,5521" to="1208,5521" strokecolor="white" strokeweight=".63464mm"/>
            <v:shape id="_x0000_s1034" style="position:absolute;left:701;top:5800;width:484;height:418" coordorigin="701,5800" coordsize="484,418" o:spt="100" adj="0,,0" path="m777,5891r-10,-9l758,5874r3,-13l758,5852r-1,-1l748,5845r,27l743,5880r-10,2l724,5882r-6,-5l715,5861r5,-7l730,5852r9,l744,5857r4,15l748,5845r-8,-5l733,5838r-12,3l715,5844r-13,14l701,5872r14,20l725,5897r13,-3l739,5894r1,-1l768,5918r2,-9l773,5900r3,-7l777,5891t393,282l1167,6165r-16,-16l1107,6104r-11,-11l1071,6067r3,-5l1087,6043r9,-20l1103,6002r4,-22l1073,5968r,1l1060,6018r-28,39l991,6083r-50,10l936,6093r-43,-10l857,6060r-27,-34l816,5986r-1,-7l814,5972r,-8l815,5950r2,-13l821,5924r4,-13l845,5880r27,-24l906,5840r38,-6l978,5839r31,13l1035,5872r21,26l1099,5913r-23,-46l1043,5834r-3,-3l995,5808r-51,-8l929,5801r-14,2l901,5806r-13,4l860,5823r-24,18l815,5863r-16,25l792,5903r-6,16l783,5936r-3,17l780,5957r,7l790,6021r29,48l862,6106r55,19l928,6127r2,l936,6127r6,1l949,6127r10,l976,6124r16,-4l1008,6114r15,-7l1028,6104r81,103l1114,6213r7,4l1130,6217r7,l1142,6215r5,-4l1151,6208r7,-7l1161,6199r6,-5l1170,6187r,-14m1184,5960r-7,-11l1174,5943r-1,-2l1170,5939r,31l1165,5977r-10,2l1146,5979r-6,-5l1137,5958r5,-8l1151,5949r2,l1161,5949r6,5l1170,5970r,-31l1164,5936r-13,l1144,5937r-5,3l1135,5943r-7,-2l1087,5927r-17,-5l1021,5905r-7,-3l1012,5892r,l1004,5883r-2,-1l1002,5913r-5,7l988,5921r-1,1l978,5922r-6,-5l970,5901r5,-7l983,5892r2,l994,5892r5,5l1002,5913r,-31l989,5879r-4,-1l974,5880r-6,4l957,5899r-1,11l961,5920r-3,4l954,5932r-33,47l921,6032r-5,7l907,6041r-10,l892,6036r-3,-11l890,6021r4,-7l898,6012r12,-3l918,6015r3,17l921,5979r-9,13l908,5998r-4,-1l899,5998r-4,1l834,5943r-1,7l833,5957r,13l833,5972r,2l833,5978r45,41l877,6025r1,15l887,6050r14,3l903,6054r5,l917,6052r6,-4l928,6041r6,-8l935,6022r-6,-9l932,6009r7,-10l940,5998r27,-40l978,5941r5,-6l991,5936r3,-1l998,5933r7,-6l1126,5968r,2l1128,5979r8,8l1148,5991r3,1l1157,5992r2,-1l1165,5990r5,-3l1177,5979r6,-7l1184,5960e" stroked="f">
              <v:stroke joinstyle="round"/>
              <v:formulas/>
              <v:path arrowok="t" o:connecttype="segments"/>
            </v:shape>
            <v:shape id="_x0000_s1033" type="#_x0000_t75" style="position:absolute;left:822;top:6482;width:227;height:342">
              <v:imagedata r:id="rId21" o:title=""/>
            </v:shape>
            <v:shape id="_x0000_s1032" style="position:absolute;left:728;top:6419;width:420;height:1117" coordorigin="728,6419" coordsize="420,1117" o:spt="100" adj="0,,0" path="m1069,7528r-4,-4l1065,7522r,-2l1049,7520r-36,-5l977,7506r-16,-17l961,7485r-1,-11l916,7474r,11l915,7489r-1,20l902,7520r-31,2l811,7520r,4l807,7528r6,5l817,7535r242,l1063,7533r6,-5m1084,6448r-2,-11l1075,6427r-6,-4l1069,6452r,395l951,6847r,29l951,6896r-8,8l923,6904r-8,-8l915,6876r8,-8l943,6868r8,8l951,6847r-154,l797,6452r272,l1069,6423r-3,-2l1054,6419r-242,l800,6421r-9,6l784,6437r-2,11l782,6887r2,11l791,6907r9,7l812,6916r242,l1066,6914r9,-7l1078,6904r4,-6l1084,6887r,-19l1084,6847r,-395l1084,6448t64,736l1142,7178r-27,l1115,7209r,214l1106,7423r,18l1106,7449r-3,3l1096,7452r-3,-3l1093,7441r3,-3l1103,7438r3,3l1106,7423r-31,l1075,7441r,8l1073,7452r-8,l1062,7449r,-8l1065,7438r8,l1075,7441r,-18l1045,7423r,18l1045,7449r-3,3l1034,7452r-3,-3l1031,7441r3,-3l1042,7438r3,3l1045,7423r-284,l761,7209r1,-1l1114,7208r1,1l1115,7178r-381,l728,7184r,277l734,7467r408,l1148,7461r,-9l1148,7438r,-15l1148,7208r,-24e" stroked="f">
              <v:stroke joinstyle="round"/>
              <v:formulas/>
              <v:path arrowok="t" o:connecttype="segments"/>
            </v:shape>
            <v:shape id="_x0000_s1031" type="#_x0000_t75" style="position:absolute;left:624;top:7785;width:603;height:497">
              <v:imagedata r:id="rId22" o:title=""/>
            </v:shape>
            <w10:wrap anchorx="page" anchory="page"/>
          </v:group>
        </w:pict>
      </w:r>
    </w:p>
    <w:p w:rsidR="00B94565" w:rsidRDefault="00B94565">
      <w:pPr>
        <w:pStyle w:val="BodyText"/>
        <w:spacing w:before="3"/>
        <w:rPr>
          <w:sz w:val="18"/>
        </w:rPr>
      </w:pPr>
    </w:p>
    <w:p w:rsidR="00B94565" w:rsidRDefault="00F13DBE">
      <w:pPr>
        <w:spacing w:before="96"/>
        <w:ind w:left="718"/>
        <w:rPr>
          <w:b/>
          <w:sz w:val="28"/>
        </w:rPr>
      </w:pPr>
      <w:bookmarkStart w:id="22" w:name="ATIA_2020_STRANDS_"/>
      <w:bookmarkEnd w:id="22"/>
      <w:r>
        <w:rPr>
          <w:b/>
          <w:color w:val="FFFFFF"/>
          <w:spacing w:val="4"/>
          <w:w w:val="105"/>
          <w:sz w:val="28"/>
        </w:rPr>
        <w:t xml:space="preserve">ATIA </w:t>
      </w:r>
      <w:r>
        <w:rPr>
          <w:b/>
          <w:color w:val="FFFFFF"/>
          <w:spacing w:val="5"/>
          <w:w w:val="105"/>
          <w:sz w:val="28"/>
        </w:rPr>
        <w:t>2020</w:t>
      </w:r>
      <w:r>
        <w:rPr>
          <w:b/>
          <w:color w:val="FFFFFF"/>
          <w:spacing w:val="72"/>
          <w:w w:val="105"/>
          <w:sz w:val="28"/>
        </w:rPr>
        <w:t xml:space="preserve"> </w:t>
      </w:r>
      <w:r>
        <w:rPr>
          <w:b/>
          <w:color w:val="FFFFFF"/>
          <w:spacing w:val="10"/>
          <w:w w:val="105"/>
          <w:sz w:val="28"/>
        </w:rPr>
        <w:t>STRANDS</w:t>
      </w:r>
    </w:p>
    <w:p w:rsidR="00B94565" w:rsidRDefault="00F13DBE">
      <w:pPr>
        <w:spacing w:before="140" w:line="216" w:lineRule="exact"/>
        <w:ind w:left="717" w:right="1323"/>
        <w:rPr>
          <w:sz w:val="18"/>
        </w:rPr>
      </w:pPr>
      <w:r>
        <w:rPr>
          <w:color w:val="FFFFFF"/>
          <w:w w:val="115"/>
          <w:sz w:val="18"/>
        </w:rPr>
        <w:t>ATIA 2020’s full-conference program offers content across 10 different strands.</w:t>
      </w:r>
    </w:p>
    <w:p w:rsidR="00B94565" w:rsidRDefault="00B94565">
      <w:pPr>
        <w:pStyle w:val="BodyText"/>
        <w:spacing w:before="5"/>
        <w:rPr>
          <w:sz w:val="20"/>
        </w:rPr>
      </w:pPr>
    </w:p>
    <w:p w:rsidR="00B94565" w:rsidRDefault="00F13DBE">
      <w:pPr>
        <w:spacing w:before="97"/>
        <w:ind w:left="1388"/>
        <w:rPr>
          <w:sz w:val="19"/>
        </w:rPr>
      </w:pPr>
      <w:r>
        <w:rPr>
          <w:color w:val="FFFFFF"/>
          <w:w w:val="115"/>
          <w:sz w:val="19"/>
        </w:rPr>
        <w:t>Assistive Technology for Physical Access and Participation</w:t>
      </w:r>
    </w:p>
    <w:p w:rsidR="00B94565" w:rsidRDefault="00B94565">
      <w:pPr>
        <w:pStyle w:val="BodyText"/>
        <w:spacing w:before="9"/>
        <w:rPr>
          <w:sz w:val="28"/>
        </w:rPr>
      </w:pPr>
    </w:p>
    <w:p w:rsidR="00B94565" w:rsidRDefault="00F13DBE">
      <w:pPr>
        <w:spacing w:before="97"/>
        <w:ind w:left="1388"/>
        <w:rPr>
          <w:sz w:val="19"/>
        </w:rPr>
      </w:pPr>
      <w:r>
        <w:rPr>
          <w:color w:val="FFFFFF"/>
          <w:w w:val="110"/>
          <w:sz w:val="19"/>
        </w:rPr>
        <w:t xml:space="preserve">Augmentative and Alternative </w:t>
      </w:r>
      <w:r>
        <w:rPr>
          <w:color w:val="FFFFFF"/>
          <w:w w:val="110"/>
          <w:sz w:val="19"/>
        </w:rPr>
        <w:t>Communication</w:t>
      </w:r>
    </w:p>
    <w:p w:rsidR="00B94565" w:rsidRDefault="00B94565">
      <w:pPr>
        <w:pStyle w:val="BodyText"/>
        <w:spacing w:before="9"/>
        <w:rPr>
          <w:sz w:val="28"/>
        </w:rPr>
      </w:pPr>
    </w:p>
    <w:p w:rsidR="00B94565" w:rsidRDefault="00F13DBE">
      <w:pPr>
        <w:spacing w:before="97"/>
        <w:ind w:left="1388"/>
        <w:rPr>
          <w:sz w:val="19"/>
        </w:rPr>
      </w:pPr>
      <w:r>
        <w:rPr>
          <w:color w:val="FFFFFF"/>
          <w:w w:val="110"/>
          <w:sz w:val="19"/>
        </w:rPr>
        <w:t xml:space="preserve">Education &amp; Learning: Early Intervention – </w:t>
      </w:r>
      <w:r>
        <w:rPr>
          <w:color w:val="FFFFFF"/>
          <w:w w:val="110"/>
          <w:sz w:val="19"/>
        </w:rPr>
        <w:t>12</w:t>
      </w:r>
    </w:p>
    <w:p w:rsidR="00B94565" w:rsidRDefault="00B94565">
      <w:pPr>
        <w:pStyle w:val="BodyText"/>
        <w:spacing w:before="9"/>
        <w:rPr>
          <w:sz w:val="28"/>
        </w:rPr>
      </w:pPr>
    </w:p>
    <w:p w:rsidR="00B94565" w:rsidRDefault="00F13DBE">
      <w:pPr>
        <w:spacing w:before="97"/>
        <w:ind w:left="1388"/>
        <w:rPr>
          <w:sz w:val="19"/>
        </w:rPr>
      </w:pPr>
      <w:r>
        <w:rPr>
          <w:color w:val="FFFFFF"/>
          <w:w w:val="110"/>
          <w:sz w:val="19"/>
        </w:rPr>
        <w:t>Higher Education</w:t>
      </w:r>
    </w:p>
    <w:p w:rsidR="00B94565" w:rsidRDefault="00B94565">
      <w:pPr>
        <w:pStyle w:val="BodyText"/>
        <w:spacing w:before="9"/>
        <w:rPr>
          <w:sz w:val="28"/>
        </w:rPr>
      </w:pPr>
    </w:p>
    <w:p w:rsidR="00B94565" w:rsidRDefault="00F13DBE">
      <w:pPr>
        <w:spacing w:before="97"/>
        <w:ind w:left="1388"/>
        <w:rPr>
          <w:sz w:val="19"/>
        </w:rPr>
      </w:pPr>
      <w:r>
        <w:rPr>
          <w:color w:val="FFFFFF"/>
          <w:w w:val="115"/>
          <w:sz w:val="19"/>
        </w:rPr>
        <w:t>Leadership</w:t>
      </w:r>
    </w:p>
    <w:p w:rsidR="00B94565" w:rsidRDefault="00B94565">
      <w:pPr>
        <w:pStyle w:val="BodyText"/>
        <w:spacing w:before="9"/>
        <w:rPr>
          <w:sz w:val="28"/>
        </w:rPr>
      </w:pPr>
    </w:p>
    <w:p w:rsidR="00B94565" w:rsidRDefault="00F13DBE">
      <w:pPr>
        <w:spacing w:before="97"/>
        <w:ind w:left="1388"/>
        <w:rPr>
          <w:sz w:val="19"/>
        </w:rPr>
      </w:pPr>
      <w:r>
        <w:rPr>
          <w:color w:val="FFFFFF"/>
          <w:w w:val="110"/>
          <w:sz w:val="19"/>
        </w:rPr>
        <w:t xml:space="preserve">Mainstream &amp; Web Accessible </w:t>
      </w:r>
      <w:r>
        <w:rPr>
          <w:color w:val="FFFFFF"/>
          <w:w w:val="110"/>
          <w:sz w:val="19"/>
        </w:rPr>
        <w:t>Technologies</w:t>
      </w:r>
    </w:p>
    <w:p w:rsidR="00B94565" w:rsidRDefault="00B94565">
      <w:pPr>
        <w:pStyle w:val="BodyText"/>
        <w:spacing w:before="9"/>
        <w:rPr>
          <w:sz w:val="28"/>
        </w:rPr>
      </w:pPr>
    </w:p>
    <w:p w:rsidR="00B94565" w:rsidRDefault="00F13DBE">
      <w:pPr>
        <w:spacing w:before="97"/>
        <w:ind w:left="1388"/>
        <w:rPr>
          <w:sz w:val="19"/>
        </w:rPr>
      </w:pPr>
      <w:r>
        <w:rPr>
          <w:color w:val="FFFFFF"/>
          <w:w w:val="110"/>
          <w:sz w:val="19"/>
        </w:rPr>
        <w:t>Research</w:t>
      </w:r>
    </w:p>
    <w:p w:rsidR="00B94565" w:rsidRDefault="00B94565">
      <w:pPr>
        <w:pStyle w:val="BodyText"/>
        <w:spacing w:before="9"/>
        <w:rPr>
          <w:sz w:val="28"/>
        </w:rPr>
      </w:pPr>
    </w:p>
    <w:p w:rsidR="00B94565" w:rsidRDefault="00F13DBE">
      <w:pPr>
        <w:spacing w:before="97"/>
        <w:ind w:left="1388"/>
        <w:rPr>
          <w:sz w:val="19"/>
        </w:rPr>
      </w:pPr>
      <w:r>
        <w:rPr>
          <w:color w:val="FFFFFF"/>
          <w:w w:val="110"/>
          <w:sz w:val="19"/>
        </w:rPr>
        <w:t>State</w:t>
      </w:r>
      <w:r>
        <w:rPr>
          <w:color w:val="FFFFFF"/>
          <w:w w:val="110"/>
          <w:sz w:val="19"/>
        </w:rPr>
        <w:t xml:space="preserve"> </w:t>
      </w:r>
      <w:proofErr w:type="gramStart"/>
      <w:r>
        <w:rPr>
          <w:color w:val="FFFFFF"/>
          <w:w w:val="110"/>
          <w:sz w:val="19"/>
        </w:rPr>
        <w:t>Assistive  Technology</w:t>
      </w:r>
      <w:proofErr w:type="gramEnd"/>
      <w:r>
        <w:rPr>
          <w:color w:val="FFFFFF"/>
          <w:w w:val="110"/>
          <w:sz w:val="19"/>
        </w:rPr>
        <w:t xml:space="preserve"> Programs</w:t>
      </w:r>
    </w:p>
    <w:p w:rsidR="00B94565" w:rsidRDefault="00B94565">
      <w:pPr>
        <w:pStyle w:val="BodyText"/>
        <w:spacing w:before="9"/>
        <w:rPr>
          <w:sz w:val="28"/>
        </w:rPr>
      </w:pPr>
    </w:p>
    <w:p w:rsidR="00B94565" w:rsidRDefault="00F13DBE">
      <w:pPr>
        <w:spacing w:before="97"/>
        <w:ind w:left="1388"/>
        <w:rPr>
          <w:sz w:val="19"/>
        </w:rPr>
      </w:pPr>
      <w:r>
        <w:rPr>
          <w:color w:val="FFFFFF"/>
          <w:w w:val="115"/>
          <w:sz w:val="19"/>
        </w:rPr>
        <w:t>Transition and Workplace Accessibility</w:t>
      </w:r>
    </w:p>
    <w:p w:rsidR="00B94565" w:rsidRDefault="00B94565">
      <w:pPr>
        <w:pStyle w:val="BodyText"/>
        <w:spacing w:before="9"/>
        <w:rPr>
          <w:sz w:val="28"/>
        </w:rPr>
      </w:pPr>
    </w:p>
    <w:p w:rsidR="00B94565" w:rsidRDefault="00F13DBE">
      <w:pPr>
        <w:spacing w:before="97"/>
        <w:ind w:left="1388"/>
        <w:rPr>
          <w:sz w:val="19"/>
        </w:rPr>
      </w:pPr>
      <w:r>
        <w:rPr>
          <w:color w:val="FFFFFF"/>
          <w:w w:val="110"/>
          <w:sz w:val="19"/>
        </w:rPr>
        <w:t xml:space="preserve">Vision &amp; </w:t>
      </w:r>
      <w:r>
        <w:rPr>
          <w:color w:val="FFFFFF"/>
          <w:w w:val="110"/>
          <w:sz w:val="19"/>
        </w:rPr>
        <w:t>Hearing Technologies</w:t>
      </w:r>
    </w:p>
    <w:p w:rsidR="00B94565" w:rsidRDefault="00B94565">
      <w:pPr>
        <w:pStyle w:val="BodyText"/>
        <w:rPr>
          <w:sz w:val="22"/>
        </w:rPr>
      </w:pPr>
    </w:p>
    <w:p w:rsidR="00B94565" w:rsidRDefault="00F13DBE">
      <w:pPr>
        <w:spacing w:before="145"/>
        <w:ind w:left="717"/>
      </w:pPr>
      <w:r>
        <w:rPr>
          <w:color w:val="FFFFFF"/>
          <w:w w:val="110"/>
        </w:rPr>
        <w:t xml:space="preserve">Learn </w:t>
      </w:r>
      <w:proofErr w:type="gramStart"/>
      <w:r>
        <w:rPr>
          <w:color w:val="FFFFFF"/>
          <w:w w:val="110"/>
        </w:rPr>
        <w:t>more  at</w:t>
      </w:r>
      <w:proofErr w:type="gramEnd"/>
      <w:r>
        <w:rPr>
          <w:color w:val="FFFFFF"/>
          <w:w w:val="110"/>
        </w:rPr>
        <w:t xml:space="preserve"> </w:t>
      </w:r>
      <w:hyperlink r:id="rId23">
        <w:r>
          <w:rPr>
            <w:b/>
            <w:color w:val="FFFFFF"/>
            <w:w w:val="110"/>
          </w:rPr>
          <w:t>atia.org/strands</w:t>
        </w:r>
      </w:hyperlink>
      <w:r>
        <w:rPr>
          <w:color w:val="FFFFFF"/>
          <w:w w:val="110"/>
        </w:rPr>
        <w:t>.</w:t>
      </w:r>
    </w:p>
    <w:p w:rsidR="00B94565" w:rsidRDefault="00B94565">
      <w:pPr>
        <w:pStyle w:val="BodyText"/>
        <w:rPr>
          <w:sz w:val="20"/>
        </w:rPr>
      </w:pPr>
    </w:p>
    <w:p w:rsidR="00B94565" w:rsidRDefault="00B94565">
      <w:pPr>
        <w:pStyle w:val="BodyText"/>
        <w:rPr>
          <w:sz w:val="20"/>
        </w:rPr>
      </w:pPr>
    </w:p>
    <w:p w:rsidR="00B94565" w:rsidRPr="00F13DBE" w:rsidRDefault="00B94565">
      <w:pPr>
        <w:pStyle w:val="BodyText"/>
        <w:spacing w:before="11"/>
        <w:rPr>
          <w:sz w:val="15"/>
        </w:rPr>
      </w:pPr>
    </w:p>
    <w:p w:rsidR="00B94565" w:rsidRPr="00F13DBE" w:rsidRDefault="00F13DBE">
      <w:pPr>
        <w:tabs>
          <w:tab w:val="left" w:pos="1650"/>
          <w:tab w:val="left" w:pos="2436"/>
        </w:tabs>
        <w:spacing w:before="98"/>
        <w:ind w:left="720"/>
        <w:rPr>
          <w:sz w:val="18"/>
        </w:rPr>
      </w:pPr>
      <w:r w:rsidRPr="00F13DBE">
        <w:pict>
          <v:shape id="_x0000_s1029" style="position:absolute;left:0;text-align:left;margin-left:44.2pt;margin-top:1.4pt;width:25.5pt;height:22.3pt;z-index:-13504;mso-position-horizontal-relative:page" coordorigin="884,28" coordsize="510,446" o:spt="100" adj="0,,0" path="m1006,117r-49,23l918,174r-25,42l884,264r5,36l904,334r23,29l957,388r-4,26l941,435r-17,19l906,473r23,-5l963,455r39,-17l1039,419r68,l1136,412r28,-10l1190,387r-80,-17l1045,329r-43,-59l986,198r1,-22l991,156r7,-20l1006,117xm1325,366r-91,l1272,387r40,18l1347,419r24,6l1352,404r-17,-20l1325,366xm1107,419r-68,l1050,420r11,1l1073,421r32,-2l1107,419xm1199,28r-75,13l1062,78r-42,54l1005,198r15,66l1062,318r62,37l1199,368r12,l1223,367r11,-1l1325,366r-2,-5l1319,332r31,-26l1373,274r15,-36l1391,216r-275,l1109,209r,-19l1116,182r274,l1378,132,1336,78,1275,41,1199,28xm1193,182r-58,l1142,190r,19l1135,216r58,l1186,209r,-19l1193,182xm1270,182r-58,l1219,190r,19l1212,216r58,l1263,209r,-19l1270,182xm1390,182r-101,l1296,190r,19l1289,216r102,l1393,198r-3,-16xe" stroked="f">
            <v:stroke joinstyle="round"/>
            <v:formulas/>
            <v:path arrowok="t" o:connecttype="segments"/>
            <w10:wrap anchorx="page"/>
          </v:shape>
        </w:pict>
      </w:r>
      <w:r w:rsidRPr="00F13DBE">
        <w:rPr>
          <w:b/>
          <w:w w:val="104"/>
          <w:position w:val="-2"/>
          <w:sz w:val="28"/>
          <w:shd w:val="clear" w:color="auto" w:fill="0065A4"/>
        </w:rPr>
        <w:t xml:space="preserve"> </w:t>
      </w:r>
      <w:r w:rsidRPr="00F13DBE">
        <w:rPr>
          <w:b/>
          <w:position w:val="-2"/>
          <w:sz w:val="28"/>
          <w:shd w:val="clear" w:color="auto" w:fill="0065A4"/>
        </w:rPr>
        <w:tab/>
      </w:r>
      <w:proofErr w:type="gramStart"/>
      <w:r w:rsidRPr="00F13DBE">
        <w:rPr>
          <w:b/>
          <w:w w:val="110"/>
          <w:position w:val="-2"/>
          <w:sz w:val="28"/>
          <w:shd w:val="clear" w:color="auto" w:fill="0065A4"/>
        </w:rPr>
        <w:t>99%</w:t>
      </w:r>
      <w:proofErr w:type="gramEnd"/>
      <w:r w:rsidRPr="00F13DBE">
        <w:rPr>
          <w:b/>
          <w:w w:val="110"/>
          <w:position w:val="-2"/>
          <w:sz w:val="28"/>
          <w:shd w:val="clear" w:color="auto" w:fill="0065A4"/>
        </w:rPr>
        <w:tab/>
      </w:r>
      <w:r w:rsidRPr="00F13DBE">
        <w:rPr>
          <w:w w:val="110"/>
          <w:sz w:val="18"/>
        </w:rPr>
        <w:t xml:space="preserve">of attendees are </w:t>
      </w:r>
      <w:r w:rsidRPr="00F13DBE">
        <w:rPr>
          <w:spacing w:val="-5"/>
          <w:w w:val="110"/>
          <w:sz w:val="18"/>
        </w:rPr>
        <w:t>AT</w:t>
      </w:r>
      <w:r w:rsidRPr="00F13DBE">
        <w:rPr>
          <w:spacing w:val="14"/>
          <w:w w:val="110"/>
          <w:sz w:val="18"/>
        </w:rPr>
        <w:t xml:space="preserve"> </w:t>
      </w:r>
      <w:r w:rsidRPr="00F13DBE">
        <w:rPr>
          <w:w w:val="110"/>
          <w:sz w:val="18"/>
        </w:rPr>
        <w:t>influencers</w:t>
      </w:r>
    </w:p>
    <w:p w:rsidR="00B94565" w:rsidRPr="00F13DBE" w:rsidRDefault="00B94565">
      <w:pPr>
        <w:pStyle w:val="BodyText"/>
        <w:spacing w:before="3"/>
        <w:rPr>
          <w:sz w:val="27"/>
        </w:rPr>
      </w:pPr>
    </w:p>
    <w:p w:rsidR="00B94565" w:rsidRPr="00F13DBE" w:rsidRDefault="00F13DBE">
      <w:pPr>
        <w:tabs>
          <w:tab w:val="left" w:pos="1495"/>
        </w:tabs>
        <w:spacing w:before="99"/>
        <w:ind w:left="720"/>
        <w:rPr>
          <w:sz w:val="18"/>
        </w:rPr>
      </w:pPr>
      <w:r w:rsidRPr="00F13DBE">
        <w:pict>
          <v:shape id="_x0000_s1028" style="position:absolute;left:0;text-align:left;margin-left:42.9pt;margin-top:.4pt;width:22.5pt;height:23.55pt;z-index:-13480;mso-position-horizontal-relative:page" coordorigin="858,8" coordsize="450,471" o:spt="100" adj="0,,0" path="m935,54r-72,l858,58r,416l863,478r333,l1206,475r24,-28l892,447r-3,-3l889,176r3,-2l1308,174r,-36l978,138r-17,-3l947,125r-9,-14l935,94r,-40xm1308,174r-34,l1277,176r,156l1277,341r-4,6l1262,347r-61,l1192,356r,3l1192,432r-1,10l1187,447r43,l1302,364r5,-5l1308,353r,-179xm1012,324r-78,l934,402r78,l1012,324xm1122,324r-78,l1044,402r78,l1122,324xm1012,219r-78,l934,296r78,l1012,219xm1122,219r-78,l1044,296r78,l1122,219xm1232,219r-78,l1154,296r78,l1232,219xm1145,54r-123,l1022,94r-4,17l1009,125r-14,10l978,138r210,l1171,135r-13,-10l1148,111r-3,-17l1145,54xm1303,54r-71,l1232,94r-3,17l1219,125r-14,10l1188,138r120,l1308,58r-5,-4xm994,8r-31,l950,20r,90l963,122r31,l1006,110r,-90l994,8xm1204,8r-31,l1160,20r,90l1173,122r31,l1217,110r,-90l1204,8xe" stroked="f">
            <v:stroke joinstyle="round"/>
            <v:formulas/>
            <v:path arrowok="t" o:connecttype="segments"/>
            <w10:wrap anchorx="page"/>
          </v:shape>
        </w:pict>
      </w:r>
      <w:r w:rsidRPr="00F13DBE">
        <w:rPr>
          <w:b/>
          <w:w w:val="104"/>
          <w:position w:val="-2"/>
          <w:sz w:val="28"/>
          <w:shd w:val="clear" w:color="auto" w:fill="75348F"/>
        </w:rPr>
        <w:t xml:space="preserve"> </w:t>
      </w:r>
      <w:r w:rsidRPr="00F13DBE">
        <w:rPr>
          <w:b/>
          <w:position w:val="-2"/>
          <w:sz w:val="28"/>
          <w:shd w:val="clear" w:color="auto" w:fill="75348F"/>
        </w:rPr>
        <w:tab/>
      </w:r>
      <w:r w:rsidRPr="00F13DBE">
        <w:rPr>
          <w:b/>
          <w:w w:val="110"/>
          <w:position w:val="-2"/>
          <w:sz w:val="28"/>
          <w:shd w:val="clear" w:color="auto" w:fill="75348F"/>
        </w:rPr>
        <w:t>96</w:t>
      </w:r>
      <w:proofErr w:type="gramStart"/>
      <w:r w:rsidRPr="00F13DBE">
        <w:rPr>
          <w:b/>
          <w:w w:val="110"/>
          <w:position w:val="-2"/>
          <w:sz w:val="28"/>
          <w:shd w:val="clear" w:color="auto" w:fill="75348F"/>
        </w:rPr>
        <w:t xml:space="preserve">%  </w:t>
      </w:r>
      <w:r w:rsidRPr="00F13DBE">
        <w:rPr>
          <w:w w:val="110"/>
          <w:sz w:val="18"/>
        </w:rPr>
        <w:t>Expectations</w:t>
      </w:r>
      <w:proofErr w:type="gramEnd"/>
      <w:r w:rsidRPr="00F13DBE">
        <w:rPr>
          <w:w w:val="110"/>
          <w:sz w:val="18"/>
        </w:rPr>
        <w:t xml:space="preserve"> exceeded at </w:t>
      </w:r>
      <w:r w:rsidRPr="00F13DBE">
        <w:rPr>
          <w:spacing w:val="-3"/>
          <w:w w:val="110"/>
          <w:sz w:val="18"/>
        </w:rPr>
        <w:t>ATIA</w:t>
      </w:r>
      <w:r w:rsidRPr="00F13DBE">
        <w:rPr>
          <w:spacing w:val="-6"/>
          <w:w w:val="110"/>
          <w:sz w:val="18"/>
        </w:rPr>
        <w:t xml:space="preserve"> </w:t>
      </w:r>
      <w:r w:rsidRPr="00F13DBE">
        <w:rPr>
          <w:w w:val="110"/>
          <w:sz w:val="18"/>
        </w:rPr>
        <w:t>2019</w:t>
      </w:r>
    </w:p>
    <w:p w:rsidR="00B94565" w:rsidRPr="00F13DBE" w:rsidRDefault="00B94565">
      <w:pPr>
        <w:pStyle w:val="BodyText"/>
        <w:spacing w:before="10"/>
        <w:rPr>
          <w:sz w:val="27"/>
        </w:rPr>
      </w:pPr>
    </w:p>
    <w:p w:rsidR="00B94565" w:rsidRPr="00F13DBE" w:rsidRDefault="00F13DBE">
      <w:pPr>
        <w:tabs>
          <w:tab w:val="left" w:pos="1472"/>
          <w:tab w:val="left" w:pos="2229"/>
        </w:tabs>
        <w:spacing w:before="99"/>
        <w:ind w:left="720"/>
        <w:rPr>
          <w:sz w:val="18"/>
        </w:rPr>
      </w:pPr>
      <w:r w:rsidRPr="00F13DBE">
        <w:pict>
          <v:shape id="_x0000_s1027" style="position:absolute;left:0;text-align:left;margin-left:43.1pt;margin-top:.5pt;width:24.1pt;height:22.2pt;z-index:-13456;mso-position-horizontal-relative:page" coordorigin="862,10" coordsize="482,444" o:spt="100" adj="0,,0" path="m1213,10r-11,2l1193,21r-4,15l1189,43r2,15l1189,63r-6,17l1180,86r-7,11l1171,100r-5,5l1158,114r-6,5l1142,130r-4,4l1133,139r-16,22l1104,178r-16,14l1062,201r,200l1066,402r3,l1072,403r26,7l1114,417r17,6l1158,427r27,1l1225,428r40,-2l1291,420r11,-6l1307,405r4,-28l1299,373r11,-9l1312,363r2,-1l1322,355r5,-12l1327,326r-2,-4l1321,314r-1,-3l1324,307r8,-10l1336,284r,-14l1332,258r-3,-6l1328,248r7,-11l1339,234r4,-17l1343,208r-3,-12l1333,186r-12,-7l1306,175r-17,-1l1220,169r1,-2l1227,155r1,-2l1243,129r10,-21l1258,84r-3,-28l1251,45r-6,-13l1237,21r-9,-7l1213,10xm1034,191r-172,l862,453r172,l1034,429r-135,l891,421r,-21l899,392r135,l1034,191xm1034,392r-115,l928,400r,21l919,429r115,l1034,392xe" stroked="f">
            <v:stroke joinstyle="round"/>
            <v:formulas/>
            <v:path arrowok="t" o:connecttype="segments"/>
            <w10:wrap anchorx="page"/>
          </v:shape>
        </w:pict>
      </w:r>
      <w:r w:rsidRPr="00F13DBE">
        <w:rPr>
          <w:b/>
          <w:w w:val="104"/>
          <w:position w:val="-2"/>
          <w:sz w:val="28"/>
          <w:shd w:val="clear" w:color="auto" w:fill="046573"/>
        </w:rPr>
        <w:t xml:space="preserve"> </w:t>
      </w:r>
      <w:r w:rsidRPr="00F13DBE">
        <w:rPr>
          <w:b/>
          <w:position w:val="-2"/>
          <w:sz w:val="28"/>
          <w:shd w:val="clear" w:color="auto" w:fill="046573"/>
        </w:rPr>
        <w:tab/>
      </w:r>
      <w:r w:rsidRPr="00F13DBE">
        <w:rPr>
          <w:b/>
          <w:spacing w:val="-3"/>
          <w:w w:val="110"/>
          <w:position w:val="-2"/>
          <w:sz w:val="28"/>
          <w:shd w:val="clear" w:color="auto" w:fill="046573"/>
        </w:rPr>
        <w:t>94%</w:t>
      </w:r>
      <w:r w:rsidRPr="00F13DBE">
        <w:rPr>
          <w:b/>
          <w:spacing w:val="-3"/>
          <w:w w:val="110"/>
          <w:position w:val="-2"/>
          <w:sz w:val="28"/>
          <w:shd w:val="clear" w:color="auto" w:fill="046573"/>
        </w:rPr>
        <w:tab/>
      </w:r>
      <w:r w:rsidRPr="00F13DBE">
        <w:rPr>
          <w:w w:val="110"/>
          <w:sz w:val="18"/>
        </w:rPr>
        <w:t>Thumbs</w:t>
      </w:r>
      <w:r w:rsidRPr="00F13DBE">
        <w:rPr>
          <w:spacing w:val="-13"/>
          <w:w w:val="110"/>
          <w:sz w:val="18"/>
        </w:rPr>
        <w:t xml:space="preserve"> </w:t>
      </w:r>
      <w:r w:rsidRPr="00F13DBE">
        <w:rPr>
          <w:w w:val="110"/>
          <w:sz w:val="18"/>
        </w:rPr>
        <w:t>Up</w:t>
      </w:r>
      <w:r w:rsidRPr="00F13DBE">
        <w:rPr>
          <w:spacing w:val="-13"/>
          <w:w w:val="110"/>
          <w:sz w:val="18"/>
        </w:rPr>
        <w:t xml:space="preserve"> </w:t>
      </w:r>
      <w:r w:rsidRPr="00F13DBE">
        <w:rPr>
          <w:w w:val="110"/>
          <w:sz w:val="18"/>
        </w:rPr>
        <w:t>on</w:t>
      </w:r>
      <w:r w:rsidRPr="00F13DBE">
        <w:rPr>
          <w:spacing w:val="-13"/>
          <w:w w:val="110"/>
          <w:sz w:val="18"/>
        </w:rPr>
        <w:t xml:space="preserve"> </w:t>
      </w:r>
      <w:r w:rsidRPr="00F13DBE">
        <w:rPr>
          <w:spacing w:val="-3"/>
          <w:w w:val="110"/>
          <w:sz w:val="18"/>
        </w:rPr>
        <w:t>ATIA</w:t>
      </w:r>
      <w:r w:rsidRPr="00F13DBE">
        <w:rPr>
          <w:spacing w:val="-13"/>
          <w:w w:val="110"/>
          <w:sz w:val="18"/>
        </w:rPr>
        <w:t xml:space="preserve"> </w:t>
      </w:r>
      <w:r w:rsidRPr="00F13DBE">
        <w:rPr>
          <w:w w:val="110"/>
          <w:sz w:val="18"/>
        </w:rPr>
        <w:t>2019</w:t>
      </w:r>
    </w:p>
    <w:p w:rsidR="00B94565" w:rsidRDefault="00B94565">
      <w:pPr>
        <w:rPr>
          <w:sz w:val="18"/>
        </w:rPr>
        <w:sectPr w:rsidR="00B94565">
          <w:pgSz w:w="7920" w:h="12240"/>
          <w:pgMar w:top="0" w:right="0" w:bottom="280" w:left="0" w:header="720" w:footer="720" w:gutter="0"/>
          <w:cols w:space="720"/>
        </w:sectPr>
      </w:pPr>
    </w:p>
    <w:p w:rsidR="00B94565" w:rsidRDefault="00F13DBE">
      <w:pPr>
        <w:spacing w:before="80"/>
        <w:ind w:left="424"/>
        <w:rPr>
          <w:b/>
          <w:sz w:val="24"/>
        </w:rPr>
      </w:pPr>
      <w:bookmarkStart w:id="23" w:name="Pre-Conference_Seminar_Speakers_"/>
      <w:bookmarkEnd w:id="23"/>
      <w:r>
        <w:rPr>
          <w:b/>
          <w:color w:val="009DDC"/>
          <w:w w:val="110"/>
          <w:sz w:val="24"/>
        </w:rPr>
        <w:t xml:space="preserve">Pre-Conference </w:t>
      </w:r>
      <w:r>
        <w:rPr>
          <w:b/>
          <w:color w:val="009DDC"/>
          <w:w w:val="110"/>
          <w:sz w:val="24"/>
        </w:rPr>
        <w:t>Seminar Speakers</w:t>
      </w:r>
    </w:p>
    <w:p w:rsidR="00B94565" w:rsidRDefault="00F13DBE">
      <w:pPr>
        <w:pStyle w:val="BodyText"/>
        <w:spacing w:before="36" w:line="194" w:lineRule="exact"/>
        <w:ind w:left="424"/>
      </w:pPr>
      <w:r>
        <w:rPr>
          <w:color w:val="414042"/>
          <w:w w:val="110"/>
        </w:rPr>
        <w:t>Learn live from these leaders in AT. Review pre-conference seminar details and register at</w:t>
      </w:r>
    </w:p>
    <w:p w:rsidR="00B94565" w:rsidRDefault="00F13DBE">
      <w:pPr>
        <w:spacing w:line="194" w:lineRule="exact"/>
        <w:ind w:left="424"/>
        <w:rPr>
          <w:sz w:val="16"/>
        </w:rPr>
      </w:pPr>
      <w:hyperlink r:id="rId24">
        <w:proofErr w:type="gramStart"/>
        <w:r>
          <w:rPr>
            <w:b/>
            <w:color w:val="414042"/>
            <w:w w:val="110"/>
            <w:sz w:val="16"/>
          </w:rPr>
          <w:t>atia.org/</w:t>
        </w:r>
        <w:proofErr w:type="spellStart"/>
        <w:r>
          <w:rPr>
            <w:b/>
            <w:color w:val="414042"/>
            <w:w w:val="110"/>
            <w:sz w:val="16"/>
          </w:rPr>
          <w:t>precon</w:t>
        </w:r>
        <w:proofErr w:type="spellEnd"/>
        <w:proofErr w:type="gramEnd"/>
      </w:hyperlink>
      <w:r>
        <w:rPr>
          <w:color w:val="414042"/>
          <w:w w:val="110"/>
          <w:sz w:val="16"/>
        </w:rPr>
        <w:t>.</w:t>
      </w:r>
    </w:p>
    <w:p w:rsidR="00B94565" w:rsidRDefault="00F13DBE">
      <w:pPr>
        <w:pStyle w:val="BodyText"/>
        <w:spacing w:before="9"/>
      </w:pPr>
      <w:r>
        <w:rPr>
          <w:noProof/>
        </w:rPr>
        <w:drawing>
          <wp:anchor distT="0" distB="0" distL="0" distR="0" simplePos="0" relativeHeight="1576" behindDoc="0" locked="0" layoutInCell="1" allowOverlap="1">
            <wp:simplePos x="0" y="0"/>
            <wp:positionH relativeFrom="page">
              <wp:posOffset>190500</wp:posOffset>
            </wp:positionH>
            <wp:positionV relativeFrom="paragraph">
              <wp:posOffset>154722</wp:posOffset>
            </wp:positionV>
            <wp:extent cx="557212" cy="557212"/>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5" cstate="print"/>
                    <a:stretch>
                      <a:fillRect/>
                    </a:stretch>
                  </pic:blipFill>
                  <pic:spPr>
                    <a:xfrm>
                      <a:off x="0" y="0"/>
                      <a:ext cx="557212" cy="557212"/>
                    </a:xfrm>
                    <a:prstGeom prst="rect">
                      <a:avLst/>
                    </a:prstGeom>
                  </pic:spPr>
                </pic:pic>
              </a:graphicData>
            </a:graphic>
          </wp:anchor>
        </w:drawing>
      </w:r>
      <w:r>
        <w:rPr>
          <w:noProof/>
        </w:rPr>
        <w:drawing>
          <wp:anchor distT="0" distB="0" distL="0" distR="0" simplePos="0" relativeHeight="1600" behindDoc="0" locked="0" layoutInCell="1" allowOverlap="1">
            <wp:simplePos x="0" y="0"/>
            <wp:positionH relativeFrom="page">
              <wp:posOffset>1002791</wp:posOffset>
            </wp:positionH>
            <wp:positionV relativeFrom="paragraph">
              <wp:posOffset>154722</wp:posOffset>
            </wp:positionV>
            <wp:extent cx="557212" cy="557212"/>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6" cstate="print"/>
                    <a:stretch>
                      <a:fillRect/>
                    </a:stretch>
                  </pic:blipFill>
                  <pic:spPr>
                    <a:xfrm>
                      <a:off x="0" y="0"/>
                      <a:ext cx="557212" cy="557212"/>
                    </a:xfrm>
                    <a:prstGeom prst="rect">
                      <a:avLst/>
                    </a:prstGeom>
                  </pic:spPr>
                </pic:pic>
              </a:graphicData>
            </a:graphic>
          </wp:anchor>
        </w:drawing>
      </w:r>
      <w:r>
        <w:rPr>
          <w:noProof/>
        </w:rPr>
        <w:drawing>
          <wp:anchor distT="0" distB="0" distL="0" distR="0" simplePos="0" relativeHeight="1624" behindDoc="0" locked="0" layoutInCell="1" allowOverlap="1">
            <wp:simplePos x="0" y="0"/>
            <wp:positionH relativeFrom="page">
              <wp:posOffset>1812544</wp:posOffset>
            </wp:positionH>
            <wp:positionV relativeFrom="paragraph">
              <wp:posOffset>154722</wp:posOffset>
            </wp:positionV>
            <wp:extent cx="557212" cy="557212"/>
            <wp:effectExtent l="0" t="0" r="0"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7" cstate="print"/>
                    <a:stretch>
                      <a:fillRect/>
                    </a:stretch>
                  </pic:blipFill>
                  <pic:spPr>
                    <a:xfrm>
                      <a:off x="0" y="0"/>
                      <a:ext cx="557212" cy="557212"/>
                    </a:xfrm>
                    <a:prstGeom prst="rect">
                      <a:avLst/>
                    </a:prstGeom>
                  </pic:spPr>
                </pic:pic>
              </a:graphicData>
            </a:graphic>
          </wp:anchor>
        </w:drawing>
      </w:r>
      <w:r>
        <w:rPr>
          <w:noProof/>
        </w:rPr>
        <w:drawing>
          <wp:anchor distT="0" distB="0" distL="0" distR="0" simplePos="0" relativeHeight="1648" behindDoc="0" locked="0" layoutInCell="1" allowOverlap="1">
            <wp:simplePos x="0" y="0"/>
            <wp:positionH relativeFrom="page">
              <wp:posOffset>2634995</wp:posOffset>
            </wp:positionH>
            <wp:positionV relativeFrom="paragraph">
              <wp:posOffset>154722</wp:posOffset>
            </wp:positionV>
            <wp:extent cx="557212" cy="557212"/>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8" cstate="print"/>
                    <a:stretch>
                      <a:fillRect/>
                    </a:stretch>
                  </pic:blipFill>
                  <pic:spPr>
                    <a:xfrm>
                      <a:off x="0" y="0"/>
                      <a:ext cx="557212" cy="557212"/>
                    </a:xfrm>
                    <a:prstGeom prst="rect">
                      <a:avLst/>
                    </a:prstGeom>
                  </pic:spPr>
                </pic:pic>
              </a:graphicData>
            </a:graphic>
          </wp:anchor>
        </w:drawing>
      </w:r>
      <w:r>
        <w:rPr>
          <w:noProof/>
        </w:rPr>
        <w:drawing>
          <wp:anchor distT="0" distB="0" distL="0" distR="0" simplePos="0" relativeHeight="1672" behindDoc="0" locked="0" layoutInCell="1" allowOverlap="1">
            <wp:simplePos x="0" y="0"/>
            <wp:positionH relativeFrom="page">
              <wp:posOffset>3444747</wp:posOffset>
            </wp:positionH>
            <wp:positionV relativeFrom="paragraph">
              <wp:posOffset>154722</wp:posOffset>
            </wp:positionV>
            <wp:extent cx="557212" cy="557212"/>
            <wp:effectExtent l="0" t="0" r="0" b="0"/>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9" cstate="print"/>
                    <a:stretch>
                      <a:fillRect/>
                    </a:stretch>
                  </pic:blipFill>
                  <pic:spPr>
                    <a:xfrm>
                      <a:off x="0" y="0"/>
                      <a:ext cx="557212" cy="557212"/>
                    </a:xfrm>
                    <a:prstGeom prst="rect">
                      <a:avLst/>
                    </a:prstGeom>
                  </pic:spPr>
                </pic:pic>
              </a:graphicData>
            </a:graphic>
          </wp:anchor>
        </w:drawing>
      </w:r>
      <w:r>
        <w:rPr>
          <w:noProof/>
        </w:rPr>
        <w:drawing>
          <wp:anchor distT="0" distB="0" distL="0" distR="0" simplePos="0" relativeHeight="1696" behindDoc="0" locked="0" layoutInCell="1" allowOverlap="1">
            <wp:simplePos x="0" y="0"/>
            <wp:positionH relativeFrom="page">
              <wp:posOffset>4254500</wp:posOffset>
            </wp:positionH>
            <wp:positionV relativeFrom="paragraph">
              <wp:posOffset>154722</wp:posOffset>
            </wp:positionV>
            <wp:extent cx="557212" cy="557212"/>
            <wp:effectExtent l="0" t="0" r="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0" cstate="print"/>
                    <a:stretch>
                      <a:fillRect/>
                    </a:stretch>
                  </pic:blipFill>
                  <pic:spPr>
                    <a:xfrm>
                      <a:off x="0" y="0"/>
                      <a:ext cx="557212" cy="557212"/>
                    </a:xfrm>
                    <a:prstGeom prst="rect">
                      <a:avLst/>
                    </a:prstGeom>
                  </pic:spPr>
                </pic:pic>
              </a:graphicData>
            </a:graphic>
          </wp:anchor>
        </w:drawing>
      </w:r>
    </w:p>
    <w:p w:rsidR="00B94565" w:rsidRDefault="00B94565">
      <w:pPr>
        <w:sectPr w:rsidR="00B94565">
          <w:pgSz w:w="7920" w:h="12240"/>
          <w:pgMar w:top="400" w:right="0" w:bottom="280" w:left="140" w:header="720" w:footer="720" w:gutter="0"/>
          <w:cols w:space="720"/>
        </w:sectPr>
      </w:pPr>
    </w:p>
    <w:p w:rsidR="00B94565" w:rsidRDefault="00F13DBE">
      <w:pPr>
        <w:spacing w:before="91"/>
        <w:ind w:left="112" w:firstLine="37"/>
        <w:rPr>
          <w:sz w:val="15"/>
        </w:rPr>
      </w:pPr>
      <w:r>
        <w:rPr>
          <w:color w:val="414042"/>
          <w:w w:val="115"/>
          <w:sz w:val="15"/>
        </w:rPr>
        <w:t xml:space="preserve">Lisa </w:t>
      </w:r>
      <w:proofErr w:type="spellStart"/>
      <w:r>
        <w:rPr>
          <w:color w:val="414042"/>
          <w:w w:val="115"/>
          <w:sz w:val="15"/>
        </w:rPr>
        <w:t>Bardach</w:t>
      </w:r>
      <w:proofErr w:type="spellEnd"/>
    </w:p>
    <w:p w:rsidR="00B94565" w:rsidRDefault="00F13DBE">
      <w:pPr>
        <w:pStyle w:val="BodyText"/>
        <w:spacing w:before="7"/>
        <w:rPr>
          <w:sz w:val="24"/>
        </w:rPr>
      </w:pPr>
      <w:r>
        <w:rPr>
          <w:noProof/>
        </w:rPr>
        <w:drawing>
          <wp:anchor distT="0" distB="0" distL="0" distR="0" simplePos="0" relativeHeight="1720" behindDoc="0" locked="0" layoutInCell="1" allowOverlap="1">
            <wp:simplePos x="0" y="0"/>
            <wp:positionH relativeFrom="page">
              <wp:posOffset>188467</wp:posOffset>
            </wp:positionH>
            <wp:positionV relativeFrom="paragraph">
              <wp:posOffset>215561</wp:posOffset>
            </wp:positionV>
            <wp:extent cx="557212" cy="557212"/>
            <wp:effectExtent l="0" t="0" r="0" b="0"/>
            <wp:wrapTopAndBottom/>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1" cstate="print"/>
                    <a:stretch>
                      <a:fillRect/>
                    </a:stretch>
                  </pic:blipFill>
                  <pic:spPr>
                    <a:xfrm>
                      <a:off x="0" y="0"/>
                      <a:ext cx="557212" cy="557212"/>
                    </a:xfrm>
                    <a:prstGeom prst="rect">
                      <a:avLst/>
                    </a:prstGeom>
                  </pic:spPr>
                </pic:pic>
              </a:graphicData>
            </a:graphic>
          </wp:anchor>
        </w:drawing>
      </w:r>
    </w:p>
    <w:p w:rsidR="00B94565" w:rsidRDefault="00F13DBE">
      <w:pPr>
        <w:spacing w:before="91"/>
        <w:ind w:left="203" w:hanging="91"/>
        <w:rPr>
          <w:sz w:val="15"/>
        </w:rPr>
      </w:pPr>
      <w:r>
        <w:rPr>
          <w:color w:val="414042"/>
          <w:w w:val="110"/>
          <w:sz w:val="15"/>
        </w:rPr>
        <w:t>Karen Erikson</w:t>
      </w:r>
    </w:p>
    <w:p w:rsidR="00B94565" w:rsidRDefault="00F13DBE">
      <w:pPr>
        <w:pStyle w:val="BodyText"/>
        <w:spacing w:before="7"/>
        <w:rPr>
          <w:sz w:val="24"/>
        </w:rPr>
      </w:pPr>
      <w:r>
        <w:rPr>
          <w:noProof/>
        </w:rPr>
        <w:drawing>
          <wp:anchor distT="0" distB="0" distL="0" distR="0" simplePos="0" relativeHeight="1744" behindDoc="0" locked="0" layoutInCell="1" allowOverlap="1">
            <wp:simplePos x="0" y="0"/>
            <wp:positionH relativeFrom="page">
              <wp:posOffset>188467</wp:posOffset>
            </wp:positionH>
            <wp:positionV relativeFrom="paragraph">
              <wp:posOffset>215593</wp:posOffset>
            </wp:positionV>
            <wp:extent cx="561975" cy="561975"/>
            <wp:effectExtent l="0" t="0" r="0" b="0"/>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2" cstate="print"/>
                    <a:stretch>
                      <a:fillRect/>
                    </a:stretch>
                  </pic:blipFill>
                  <pic:spPr>
                    <a:xfrm>
                      <a:off x="0" y="0"/>
                      <a:ext cx="561975" cy="561975"/>
                    </a:xfrm>
                    <a:prstGeom prst="rect">
                      <a:avLst/>
                    </a:prstGeom>
                  </pic:spPr>
                </pic:pic>
              </a:graphicData>
            </a:graphic>
          </wp:anchor>
        </w:drawing>
      </w:r>
    </w:p>
    <w:p w:rsidR="00B94565" w:rsidRDefault="00F13DBE">
      <w:pPr>
        <w:spacing w:before="83"/>
        <w:ind w:left="203"/>
        <w:rPr>
          <w:sz w:val="15"/>
        </w:rPr>
      </w:pPr>
      <w:r>
        <w:rPr>
          <w:color w:val="414042"/>
          <w:w w:val="110"/>
          <w:sz w:val="15"/>
        </w:rPr>
        <w:t>Janet Good</w:t>
      </w:r>
    </w:p>
    <w:p w:rsidR="00B94565" w:rsidRDefault="00F13DBE">
      <w:pPr>
        <w:spacing w:before="90"/>
        <w:ind w:left="112"/>
        <w:jc w:val="center"/>
        <w:rPr>
          <w:sz w:val="15"/>
        </w:rPr>
      </w:pPr>
      <w:r>
        <w:br w:type="column"/>
      </w:r>
      <w:proofErr w:type="spellStart"/>
      <w:r>
        <w:rPr>
          <w:color w:val="414042"/>
          <w:w w:val="110"/>
          <w:sz w:val="15"/>
        </w:rPr>
        <w:t>Gayl</w:t>
      </w:r>
      <w:proofErr w:type="spellEnd"/>
      <w:r>
        <w:rPr>
          <w:color w:val="414042"/>
          <w:w w:val="110"/>
          <w:sz w:val="15"/>
        </w:rPr>
        <w:t xml:space="preserve"> Bowser</w:t>
      </w:r>
    </w:p>
    <w:p w:rsidR="00B94565" w:rsidRDefault="00F13DBE">
      <w:pPr>
        <w:pStyle w:val="BodyText"/>
        <w:spacing w:before="7"/>
        <w:rPr>
          <w:sz w:val="24"/>
        </w:rPr>
      </w:pPr>
      <w:r>
        <w:rPr>
          <w:noProof/>
        </w:rPr>
        <w:drawing>
          <wp:anchor distT="0" distB="0" distL="0" distR="0" simplePos="0" relativeHeight="1768" behindDoc="0" locked="0" layoutInCell="1" allowOverlap="1">
            <wp:simplePos x="0" y="0"/>
            <wp:positionH relativeFrom="page">
              <wp:posOffset>998220</wp:posOffset>
            </wp:positionH>
            <wp:positionV relativeFrom="paragraph">
              <wp:posOffset>215656</wp:posOffset>
            </wp:positionV>
            <wp:extent cx="557212" cy="557212"/>
            <wp:effectExtent l="0" t="0" r="0" b="0"/>
            <wp:wrapTopAndBottom/>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3" cstate="print"/>
                    <a:stretch>
                      <a:fillRect/>
                    </a:stretch>
                  </pic:blipFill>
                  <pic:spPr>
                    <a:xfrm>
                      <a:off x="0" y="0"/>
                      <a:ext cx="557212" cy="557212"/>
                    </a:xfrm>
                    <a:prstGeom prst="rect">
                      <a:avLst/>
                    </a:prstGeom>
                  </pic:spPr>
                </pic:pic>
              </a:graphicData>
            </a:graphic>
          </wp:anchor>
        </w:drawing>
      </w:r>
    </w:p>
    <w:p w:rsidR="00B94565" w:rsidRDefault="00F13DBE">
      <w:pPr>
        <w:spacing w:before="91"/>
        <w:ind w:left="112"/>
        <w:jc w:val="center"/>
        <w:rPr>
          <w:sz w:val="15"/>
        </w:rPr>
      </w:pPr>
      <w:r>
        <w:rPr>
          <w:color w:val="414042"/>
          <w:w w:val="110"/>
          <w:sz w:val="15"/>
        </w:rPr>
        <w:t>David Ferguson</w:t>
      </w:r>
    </w:p>
    <w:p w:rsidR="00B94565" w:rsidRDefault="00F13DBE">
      <w:pPr>
        <w:pStyle w:val="BodyText"/>
        <w:spacing w:before="7"/>
        <w:rPr>
          <w:sz w:val="24"/>
        </w:rPr>
      </w:pPr>
      <w:r>
        <w:rPr>
          <w:noProof/>
        </w:rPr>
        <w:drawing>
          <wp:anchor distT="0" distB="0" distL="0" distR="0" simplePos="0" relativeHeight="1792" behindDoc="0" locked="0" layoutInCell="1" allowOverlap="1">
            <wp:simplePos x="0" y="0"/>
            <wp:positionH relativeFrom="page">
              <wp:posOffset>998219</wp:posOffset>
            </wp:positionH>
            <wp:positionV relativeFrom="paragraph">
              <wp:posOffset>215593</wp:posOffset>
            </wp:positionV>
            <wp:extent cx="561975" cy="561975"/>
            <wp:effectExtent l="0" t="0" r="0" b="0"/>
            <wp:wrapTopAndBottom/>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4" cstate="print"/>
                    <a:stretch>
                      <a:fillRect/>
                    </a:stretch>
                  </pic:blipFill>
                  <pic:spPr>
                    <a:xfrm>
                      <a:off x="0" y="0"/>
                      <a:ext cx="561975" cy="561975"/>
                    </a:xfrm>
                    <a:prstGeom prst="rect">
                      <a:avLst/>
                    </a:prstGeom>
                  </pic:spPr>
                </pic:pic>
              </a:graphicData>
            </a:graphic>
          </wp:anchor>
        </w:drawing>
      </w:r>
    </w:p>
    <w:p w:rsidR="00B94565" w:rsidRDefault="00F13DBE">
      <w:pPr>
        <w:spacing w:before="83"/>
        <w:ind w:left="177"/>
        <w:rPr>
          <w:sz w:val="15"/>
        </w:rPr>
      </w:pPr>
      <w:r>
        <w:rPr>
          <w:color w:val="414042"/>
          <w:w w:val="110"/>
          <w:sz w:val="15"/>
        </w:rPr>
        <w:t>Nancy Hoppe</w:t>
      </w:r>
      <w:r>
        <w:rPr>
          <w:color w:val="FFFFFF"/>
          <w:w w:val="110"/>
          <w:sz w:val="15"/>
        </w:rPr>
        <w:t>.</w:t>
      </w:r>
    </w:p>
    <w:p w:rsidR="00B94565" w:rsidRDefault="00F13DBE">
      <w:pPr>
        <w:spacing w:before="90"/>
        <w:ind w:left="112"/>
        <w:jc w:val="center"/>
        <w:rPr>
          <w:sz w:val="15"/>
        </w:rPr>
      </w:pPr>
      <w:r>
        <w:br w:type="column"/>
      </w:r>
      <w:r>
        <w:rPr>
          <w:color w:val="414042"/>
          <w:w w:val="110"/>
          <w:sz w:val="15"/>
        </w:rPr>
        <w:t xml:space="preserve">Christopher </w:t>
      </w:r>
      <w:proofErr w:type="spellStart"/>
      <w:r>
        <w:rPr>
          <w:color w:val="414042"/>
          <w:w w:val="110"/>
          <w:sz w:val="15"/>
        </w:rPr>
        <w:t>Bugaj</w:t>
      </w:r>
      <w:proofErr w:type="spellEnd"/>
    </w:p>
    <w:p w:rsidR="00B94565" w:rsidRDefault="00F13DBE">
      <w:pPr>
        <w:pStyle w:val="BodyText"/>
        <w:spacing w:before="7"/>
        <w:rPr>
          <w:sz w:val="24"/>
        </w:rPr>
      </w:pPr>
      <w:r>
        <w:rPr>
          <w:noProof/>
        </w:rPr>
        <w:drawing>
          <wp:anchor distT="0" distB="0" distL="0" distR="0" simplePos="0" relativeHeight="1816" behindDoc="0" locked="0" layoutInCell="1" allowOverlap="1">
            <wp:simplePos x="0" y="0"/>
            <wp:positionH relativeFrom="page">
              <wp:posOffset>1807972</wp:posOffset>
            </wp:positionH>
            <wp:positionV relativeFrom="paragraph">
              <wp:posOffset>215656</wp:posOffset>
            </wp:positionV>
            <wp:extent cx="557212" cy="557212"/>
            <wp:effectExtent l="0" t="0" r="0" b="0"/>
            <wp:wrapTopAndBottom/>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5" cstate="print"/>
                    <a:stretch>
                      <a:fillRect/>
                    </a:stretch>
                  </pic:blipFill>
                  <pic:spPr>
                    <a:xfrm>
                      <a:off x="0" y="0"/>
                      <a:ext cx="557212" cy="557212"/>
                    </a:xfrm>
                    <a:prstGeom prst="rect">
                      <a:avLst/>
                    </a:prstGeom>
                  </pic:spPr>
                </pic:pic>
              </a:graphicData>
            </a:graphic>
          </wp:anchor>
        </w:drawing>
      </w:r>
    </w:p>
    <w:p w:rsidR="00B94565" w:rsidRDefault="00F13DBE">
      <w:pPr>
        <w:spacing w:before="91"/>
        <w:ind w:left="93"/>
        <w:jc w:val="center"/>
        <w:rPr>
          <w:sz w:val="15"/>
        </w:rPr>
      </w:pPr>
      <w:r>
        <w:rPr>
          <w:color w:val="414042"/>
          <w:w w:val="110"/>
          <w:sz w:val="15"/>
        </w:rPr>
        <w:t>Kelly Fonner</w:t>
      </w:r>
    </w:p>
    <w:p w:rsidR="00B94565" w:rsidRDefault="00F13DBE">
      <w:pPr>
        <w:pStyle w:val="BodyText"/>
        <w:spacing w:before="7"/>
        <w:rPr>
          <w:sz w:val="24"/>
        </w:rPr>
      </w:pPr>
      <w:r>
        <w:rPr>
          <w:noProof/>
        </w:rPr>
        <w:drawing>
          <wp:anchor distT="0" distB="0" distL="0" distR="0" simplePos="0" relativeHeight="1840" behindDoc="0" locked="0" layoutInCell="1" allowOverlap="1">
            <wp:simplePos x="0" y="0"/>
            <wp:positionH relativeFrom="page">
              <wp:posOffset>1807972</wp:posOffset>
            </wp:positionH>
            <wp:positionV relativeFrom="paragraph">
              <wp:posOffset>215498</wp:posOffset>
            </wp:positionV>
            <wp:extent cx="561975" cy="561975"/>
            <wp:effectExtent l="0" t="0" r="0" b="0"/>
            <wp:wrapTopAndBottom/>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6" cstate="print"/>
                    <a:stretch>
                      <a:fillRect/>
                    </a:stretch>
                  </pic:blipFill>
                  <pic:spPr>
                    <a:xfrm>
                      <a:off x="0" y="0"/>
                      <a:ext cx="561975" cy="561975"/>
                    </a:xfrm>
                    <a:prstGeom prst="rect">
                      <a:avLst/>
                    </a:prstGeom>
                  </pic:spPr>
                </pic:pic>
              </a:graphicData>
            </a:graphic>
          </wp:anchor>
        </w:drawing>
      </w:r>
    </w:p>
    <w:p w:rsidR="00B94565" w:rsidRDefault="00F13DBE">
      <w:pPr>
        <w:spacing w:before="83"/>
        <w:ind w:left="93"/>
        <w:jc w:val="center"/>
        <w:rPr>
          <w:sz w:val="15"/>
        </w:rPr>
      </w:pPr>
      <w:r>
        <w:rPr>
          <w:color w:val="414042"/>
          <w:w w:val="110"/>
          <w:sz w:val="15"/>
        </w:rPr>
        <w:t xml:space="preserve">Karen </w:t>
      </w:r>
      <w:proofErr w:type="spellStart"/>
      <w:r>
        <w:rPr>
          <w:color w:val="414042"/>
          <w:w w:val="110"/>
          <w:sz w:val="15"/>
        </w:rPr>
        <w:t>Janowski</w:t>
      </w:r>
      <w:proofErr w:type="spellEnd"/>
    </w:p>
    <w:p w:rsidR="00B94565" w:rsidRDefault="00F13DBE">
      <w:pPr>
        <w:spacing w:before="91"/>
        <w:ind w:left="112"/>
        <w:jc w:val="center"/>
        <w:rPr>
          <w:sz w:val="15"/>
        </w:rPr>
      </w:pPr>
      <w:r>
        <w:br w:type="column"/>
      </w:r>
      <w:r>
        <w:rPr>
          <w:color w:val="414042"/>
          <w:w w:val="115"/>
          <w:sz w:val="15"/>
        </w:rPr>
        <w:t>Linda</w:t>
      </w:r>
      <w:r>
        <w:rPr>
          <w:color w:val="414042"/>
          <w:spacing w:val="-20"/>
          <w:w w:val="115"/>
          <w:sz w:val="15"/>
        </w:rPr>
        <w:t xml:space="preserve"> </w:t>
      </w:r>
      <w:r>
        <w:rPr>
          <w:color w:val="414042"/>
          <w:w w:val="115"/>
          <w:sz w:val="15"/>
        </w:rPr>
        <w:t>Burkhart</w:t>
      </w:r>
    </w:p>
    <w:p w:rsidR="00B94565" w:rsidRDefault="00F13DBE">
      <w:pPr>
        <w:pStyle w:val="BodyText"/>
        <w:spacing w:before="7"/>
        <w:rPr>
          <w:sz w:val="24"/>
        </w:rPr>
      </w:pPr>
      <w:r>
        <w:rPr>
          <w:noProof/>
        </w:rPr>
        <w:drawing>
          <wp:anchor distT="0" distB="0" distL="0" distR="0" simplePos="0" relativeHeight="1864" behindDoc="0" locked="0" layoutInCell="1" allowOverlap="1">
            <wp:simplePos x="0" y="0"/>
            <wp:positionH relativeFrom="page">
              <wp:posOffset>2630423</wp:posOffset>
            </wp:positionH>
            <wp:positionV relativeFrom="paragraph">
              <wp:posOffset>215561</wp:posOffset>
            </wp:positionV>
            <wp:extent cx="557212" cy="557212"/>
            <wp:effectExtent l="0" t="0" r="0" b="0"/>
            <wp:wrapTopAndBottom/>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7" cstate="print"/>
                    <a:stretch>
                      <a:fillRect/>
                    </a:stretch>
                  </pic:blipFill>
                  <pic:spPr>
                    <a:xfrm>
                      <a:off x="0" y="0"/>
                      <a:ext cx="557212" cy="557212"/>
                    </a:xfrm>
                    <a:prstGeom prst="rect">
                      <a:avLst/>
                    </a:prstGeom>
                  </pic:spPr>
                </pic:pic>
              </a:graphicData>
            </a:graphic>
          </wp:anchor>
        </w:drawing>
      </w:r>
    </w:p>
    <w:p w:rsidR="00B94565" w:rsidRDefault="00F13DBE">
      <w:pPr>
        <w:spacing w:before="91"/>
        <w:ind w:left="98"/>
        <w:jc w:val="center"/>
        <w:rPr>
          <w:sz w:val="15"/>
        </w:rPr>
      </w:pPr>
      <w:r>
        <w:rPr>
          <w:color w:val="414042"/>
          <w:w w:val="110"/>
          <w:sz w:val="15"/>
        </w:rPr>
        <w:t>Lori Geist</w:t>
      </w:r>
    </w:p>
    <w:p w:rsidR="00B94565" w:rsidRDefault="00F13DBE">
      <w:pPr>
        <w:pStyle w:val="BodyText"/>
        <w:spacing w:before="7"/>
        <w:rPr>
          <w:sz w:val="24"/>
        </w:rPr>
      </w:pPr>
      <w:r>
        <w:rPr>
          <w:noProof/>
        </w:rPr>
        <w:drawing>
          <wp:anchor distT="0" distB="0" distL="0" distR="0" simplePos="0" relativeHeight="1888" behindDoc="0" locked="0" layoutInCell="1" allowOverlap="1">
            <wp:simplePos x="0" y="0"/>
            <wp:positionH relativeFrom="page">
              <wp:posOffset>2630423</wp:posOffset>
            </wp:positionH>
            <wp:positionV relativeFrom="paragraph">
              <wp:posOffset>215402</wp:posOffset>
            </wp:positionV>
            <wp:extent cx="561975" cy="561975"/>
            <wp:effectExtent l="0" t="0" r="0" b="0"/>
            <wp:wrapTopAndBottom/>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8" cstate="print"/>
                    <a:stretch>
                      <a:fillRect/>
                    </a:stretch>
                  </pic:blipFill>
                  <pic:spPr>
                    <a:xfrm>
                      <a:off x="0" y="0"/>
                      <a:ext cx="561975" cy="561975"/>
                    </a:xfrm>
                    <a:prstGeom prst="rect">
                      <a:avLst/>
                    </a:prstGeom>
                  </pic:spPr>
                </pic:pic>
              </a:graphicData>
            </a:graphic>
          </wp:anchor>
        </w:drawing>
      </w:r>
    </w:p>
    <w:p w:rsidR="00B94565" w:rsidRDefault="00F13DBE">
      <w:pPr>
        <w:spacing w:before="83"/>
        <w:ind w:left="135"/>
        <w:jc w:val="center"/>
        <w:rPr>
          <w:sz w:val="15"/>
        </w:rPr>
      </w:pPr>
      <w:r>
        <w:rPr>
          <w:color w:val="414042"/>
          <w:w w:val="115"/>
          <w:sz w:val="15"/>
        </w:rPr>
        <w:t>Laura Kessel</w:t>
      </w:r>
      <w:r>
        <w:rPr>
          <w:color w:val="FFFFFF"/>
          <w:w w:val="115"/>
          <w:sz w:val="15"/>
        </w:rPr>
        <w:t>.</w:t>
      </w:r>
    </w:p>
    <w:p w:rsidR="00B94565" w:rsidRDefault="00F13DBE">
      <w:pPr>
        <w:spacing w:before="91"/>
        <w:ind w:left="98" w:right="19"/>
        <w:jc w:val="center"/>
        <w:rPr>
          <w:sz w:val="15"/>
        </w:rPr>
      </w:pPr>
      <w:r>
        <w:br w:type="column"/>
      </w:r>
      <w:r>
        <w:rPr>
          <w:color w:val="414042"/>
          <w:w w:val="105"/>
          <w:sz w:val="15"/>
        </w:rPr>
        <w:t>Mike Cole</w:t>
      </w:r>
      <w:r>
        <w:rPr>
          <w:color w:val="FFFFFF"/>
          <w:w w:val="105"/>
          <w:sz w:val="15"/>
        </w:rPr>
        <w:t>.</w:t>
      </w:r>
    </w:p>
    <w:p w:rsidR="00B94565" w:rsidRDefault="00F13DBE">
      <w:pPr>
        <w:pStyle w:val="BodyText"/>
        <w:spacing w:before="7"/>
        <w:rPr>
          <w:sz w:val="24"/>
        </w:rPr>
      </w:pPr>
      <w:r>
        <w:rPr>
          <w:noProof/>
        </w:rPr>
        <w:drawing>
          <wp:anchor distT="0" distB="0" distL="0" distR="0" simplePos="0" relativeHeight="1912" behindDoc="0" locked="0" layoutInCell="1" allowOverlap="1">
            <wp:simplePos x="0" y="0"/>
            <wp:positionH relativeFrom="page">
              <wp:posOffset>3443223</wp:posOffset>
            </wp:positionH>
            <wp:positionV relativeFrom="paragraph">
              <wp:posOffset>215466</wp:posOffset>
            </wp:positionV>
            <wp:extent cx="557212" cy="557212"/>
            <wp:effectExtent l="0" t="0" r="0" b="0"/>
            <wp:wrapTopAndBottom/>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39" cstate="print"/>
                    <a:stretch>
                      <a:fillRect/>
                    </a:stretch>
                  </pic:blipFill>
                  <pic:spPr>
                    <a:xfrm>
                      <a:off x="0" y="0"/>
                      <a:ext cx="557212" cy="557212"/>
                    </a:xfrm>
                    <a:prstGeom prst="rect">
                      <a:avLst/>
                    </a:prstGeom>
                  </pic:spPr>
                </pic:pic>
              </a:graphicData>
            </a:graphic>
          </wp:anchor>
        </w:drawing>
      </w:r>
    </w:p>
    <w:p w:rsidR="00B94565" w:rsidRDefault="00F13DBE">
      <w:pPr>
        <w:spacing w:before="91"/>
        <w:ind w:left="118" w:firstLine="36"/>
        <w:rPr>
          <w:sz w:val="15"/>
        </w:rPr>
      </w:pPr>
      <w:r>
        <w:rPr>
          <w:color w:val="414042"/>
          <w:w w:val="110"/>
          <w:sz w:val="15"/>
        </w:rPr>
        <w:t xml:space="preserve">Kathie </w:t>
      </w:r>
      <w:proofErr w:type="spellStart"/>
      <w:r>
        <w:rPr>
          <w:color w:val="414042"/>
          <w:w w:val="110"/>
          <w:sz w:val="15"/>
        </w:rPr>
        <w:t>Glus</w:t>
      </w:r>
      <w:proofErr w:type="spellEnd"/>
    </w:p>
    <w:p w:rsidR="00B94565" w:rsidRDefault="00F13DBE">
      <w:pPr>
        <w:pStyle w:val="BodyText"/>
        <w:spacing w:before="7"/>
        <w:rPr>
          <w:sz w:val="24"/>
        </w:rPr>
      </w:pPr>
      <w:r>
        <w:rPr>
          <w:noProof/>
        </w:rPr>
        <w:drawing>
          <wp:anchor distT="0" distB="0" distL="0" distR="0" simplePos="0" relativeHeight="1936" behindDoc="0" locked="0" layoutInCell="1" allowOverlap="1">
            <wp:simplePos x="0" y="0"/>
            <wp:positionH relativeFrom="page">
              <wp:posOffset>3440176</wp:posOffset>
            </wp:positionH>
            <wp:positionV relativeFrom="paragraph">
              <wp:posOffset>215593</wp:posOffset>
            </wp:positionV>
            <wp:extent cx="561975" cy="561975"/>
            <wp:effectExtent l="0" t="0" r="0" b="0"/>
            <wp:wrapTopAndBottom/>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40" cstate="print"/>
                    <a:stretch>
                      <a:fillRect/>
                    </a:stretch>
                  </pic:blipFill>
                  <pic:spPr>
                    <a:xfrm>
                      <a:off x="0" y="0"/>
                      <a:ext cx="561975" cy="561975"/>
                    </a:xfrm>
                    <a:prstGeom prst="rect">
                      <a:avLst/>
                    </a:prstGeom>
                  </pic:spPr>
                </pic:pic>
              </a:graphicData>
            </a:graphic>
          </wp:anchor>
        </w:drawing>
      </w:r>
    </w:p>
    <w:p w:rsidR="00B94565" w:rsidRDefault="00F13DBE">
      <w:pPr>
        <w:spacing w:before="83"/>
        <w:ind w:left="98" w:right="28"/>
        <w:jc w:val="center"/>
        <w:rPr>
          <w:sz w:val="15"/>
        </w:rPr>
      </w:pPr>
      <w:r>
        <w:rPr>
          <w:color w:val="414042"/>
          <w:w w:val="110"/>
          <w:sz w:val="15"/>
        </w:rPr>
        <w:t xml:space="preserve">Emma </w:t>
      </w:r>
      <w:proofErr w:type="spellStart"/>
      <w:r>
        <w:rPr>
          <w:color w:val="414042"/>
          <w:w w:val="110"/>
          <w:sz w:val="15"/>
        </w:rPr>
        <w:t>Kuras</w:t>
      </w:r>
      <w:proofErr w:type="spellEnd"/>
    </w:p>
    <w:p w:rsidR="00B94565" w:rsidRDefault="00F13DBE">
      <w:pPr>
        <w:spacing w:before="90"/>
        <w:ind w:left="112" w:firstLine="74"/>
        <w:rPr>
          <w:sz w:val="15"/>
        </w:rPr>
      </w:pPr>
      <w:r>
        <w:br w:type="column"/>
      </w:r>
      <w:r>
        <w:rPr>
          <w:color w:val="414042"/>
          <w:w w:val="110"/>
          <w:sz w:val="15"/>
        </w:rPr>
        <w:t>Lourdes Day</w:t>
      </w:r>
    </w:p>
    <w:p w:rsidR="00B94565" w:rsidRDefault="00F13DBE">
      <w:pPr>
        <w:pStyle w:val="BodyText"/>
        <w:spacing w:before="7"/>
        <w:rPr>
          <w:sz w:val="24"/>
        </w:rPr>
      </w:pPr>
      <w:r>
        <w:rPr>
          <w:noProof/>
        </w:rPr>
        <w:drawing>
          <wp:anchor distT="0" distB="0" distL="0" distR="0" simplePos="0" relativeHeight="1960" behindDoc="0" locked="0" layoutInCell="1" allowOverlap="1">
            <wp:simplePos x="0" y="0"/>
            <wp:positionH relativeFrom="page">
              <wp:posOffset>4254500</wp:posOffset>
            </wp:positionH>
            <wp:positionV relativeFrom="paragraph">
              <wp:posOffset>215656</wp:posOffset>
            </wp:positionV>
            <wp:extent cx="557212" cy="557212"/>
            <wp:effectExtent l="0" t="0" r="0" b="0"/>
            <wp:wrapTopAndBottom/>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41" cstate="print"/>
                    <a:stretch>
                      <a:fillRect/>
                    </a:stretch>
                  </pic:blipFill>
                  <pic:spPr>
                    <a:xfrm>
                      <a:off x="0" y="0"/>
                      <a:ext cx="557212" cy="557212"/>
                    </a:xfrm>
                    <a:prstGeom prst="rect">
                      <a:avLst/>
                    </a:prstGeom>
                  </pic:spPr>
                </pic:pic>
              </a:graphicData>
            </a:graphic>
          </wp:anchor>
        </w:drawing>
      </w:r>
    </w:p>
    <w:p w:rsidR="00B94565" w:rsidRDefault="00F13DBE">
      <w:pPr>
        <w:spacing w:before="91"/>
        <w:ind w:left="112"/>
        <w:rPr>
          <w:sz w:val="15"/>
        </w:rPr>
      </w:pPr>
      <w:r>
        <w:rPr>
          <w:color w:val="414042"/>
          <w:w w:val="110"/>
          <w:sz w:val="15"/>
        </w:rPr>
        <w:t xml:space="preserve">Lewis </w:t>
      </w:r>
      <w:proofErr w:type="spellStart"/>
      <w:r>
        <w:rPr>
          <w:color w:val="414042"/>
          <w:w w:val="110"/>
          <w:sz w:val="15"/>
        </w:rPr>
        <w:t>Golinker</w:t>
      </w:r>
      <w:proofErr w:type="spellEnd"/>
    </w:p>
    <w:p w:rsidR="00B94565" w:rsidRDefault="00F13DBE">
      <w:pPr>
        <w:pStyle w:val="BodyText"/>
        <w:spacing w:before="7"/>
        <w:rPr>
          <w:sz w:val="24"/>
        </w:rPr>
      </w:pPr>
      <w:r>
        <w:rPr>
          <w:noProof/>
        </w:rPr>
        <w:drawing>
          <wp:anchor distT="0" distB="0" distL="0" distR="0" simplePos="0" relativeHeight="1984" behindDoc="0" locked="0" layoutInCell="1" allowOverlap="1">
            <wp:simplePos x="0" y="0"/>
            <wp:positionH relativeFrom="page">
              <wp:posOffset>4254500</wp:posOffset>
            </wp:positionH>
            <wp:positionV relativeFrom="paragraph">
              <wp:posOffset>215593</wp:posOffset>
            </wp:positionV>
            <wp:extent cx="561975" cy="561975"/>
            <wp:effectExtent l="0" t="0" r="0" b="0"/>
            <wp:wrapTopAndBottom/>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42" cstate="print"/>
                    <a:stretch>
                      <a:fillRect/>
                    </a:stretch>
                  </pic:blipFill>
                  <pic:spPr>
                    <a:xfrm>
                      <a:off x="0" y="0"/>
                      <a:ext cx="561975" cy="561975"/>
                    </a:xfrm>
                    <a:prstGeom prst="rect">
                      <a:avLst/>
                    </a:prstGeom>
                  </pic:spPr>
                </pic:pic>
              </a:graphicData>
            </a:graphic>
          </wp:anchor>
        </w:drawing>
      </w:r>
    </w:p>
    <w:p w:rsidR="00B94565" w:rsidRDefault="00F13DBE">
      <w:pPr>
        <w:spacing w:before="83"/>
        <w:ind w:left="112"/>
        <w:rPr>
          <w:sz w:val="15"/>
        </w:rPr>
      </w:pPr>
      <w:r>
        <w:rPr>
          <w:color w:val="414042"/>
          <w:w w:val="110"/>
          <w:sz w:val="15"/>
        </w:rPr>
        <w:t xml:space="preserve">Scott </w:t>
      </w:r>
      <w:proofErr w:type="spellStart"/>
      <w:r>
        <w:rPr>
          <w:color w:val="414042"/>
          <w:w w:val="110"/>
          <w:sz w:val="15"/>
        </w:rPr>
        <w:t>Marfilius</w:t>
      </w:r>
      <w:proofErr w:type="spellEnd"/>
    </w:p>
    <w:p w:rsidR="00B94565" w:rsidRDefault="00B94565">
      <w:pPr>
        <w:rPr>
          <w:sz w:val="15"/>
        </w:rPr>
        <w:sectPr w:rsidR="00B94565">
          <w:type w:val="continuous"/>
          <w:pgSz w:w="7920" w:h="12240"/>
          <w:pgMar w:top="1140" w:right="0" w:bottom="280" w:left="140" w:header="720" w:footer="720" w:gutter="0"/>
          <w:cols w:num="6" w:space="720" w:equalWidth="0">
            <w:col w:w="1046" w:space="178"/>
            <w:col w:w="1149" w:space="48"/>
            <w:col w:w="1326" w:space="68"/>
            <w:col w:w="1124" w:space="227"/>
            <w:col w:w="1001" w:space="218"/>
            <w:col w:w="1395"/>
          </w:cols>
        </w:sectPr>
      </w:pPr>
    </w:p>
    <w:p w:rsidR="00B94565" w:rsidRDefault="00B94565">
      <w:pPr>
        <w:pStyle w:val="BodyText"/>
        <w:spacing w:before="9"/>
        <w:rPr>
          <w:sz w:val="27"/>
        </w:rPr>
      </w:pPr>
    </w:p>
    <w:p w:rsidR="00B94565" w:rsidRDefault="00F13DBE">
      <w:pPr>
        <w:tabs>
          <w:tab w:val="left" w:pos="1432"/>
          <w:tab w:val="left" w:pos="2714"/>
          <w:tab w:val="left" w:pos="4009"/>
          <w:tab w:val="left" w:pos="5284"/>
          <w:tab w:val="left" w:pos="6560"/>
        </w:tabs>
        <w:ind w:left="156"/>
        <w:rPr>
          <w:sz w:val="20"/>
        </w:rPr>
      </w:pPr>
      <w:r>
        <w:rPr>
          <w:noProof/>
          <w:sz w:val="20"/>
        </w:rPr>
        <w:drawing>
          <wp:inline distT="0" distB="0" distL="0" distR="0">
            <wp:extent cx="557212" cy="557212"/>
            <wp:effectExtent l="0" t="0" r="0" b="0"/>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3" cstate="print"/>
                    <a:stretch>
                      <a:fillRect/>
                    </a:stretch>
                  </pic:blipFill>
                  <pic:spPr>
                    <a:xfrm>
                      <a:off x="0" y="0"/>
                      <a:ext cx="557212" cy="557212"/>
                    </a:xfrm>
                    <a:prstGeom prst="rect">
                      <a:avLst/>
                    </a:prstGeom>
                  </pic:spPr>
                </pic:pic>
              </a:graphicData>
            </a:graphic>
          </wp:inline>
        </w:drawing>
      </w:r>
      <w:r>
        <w:rPr>
          <w:sz w:val="20"/>
        </w:rPr>
        <w:tab/>
      </w:r>
      <w:r>
        <w:rPr>
          <w:noProof/>
          <w:sz w:val="20"/>
        </w:rPr>
        <w:drawing>
          <wp:inline distT="0" distB="0" distL="0" distR="0">
            <wp:extent cx="557212" cy="557212"/>
            <wp:effectExtent l="0" t="0" r="0" b="0"/>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4" cstate="print"/>
                    <a:stretch>
                      <a:fillRect/>
                    </a:stretch>
                  </pic:blipFill>
                  <pic:spPr>
                    <a:xfrm>
                      <a:off x="0" y="0"/>
                      <a:ext cx="557212" cy="557212"/>
                    </a:xfrm>
                    <a:prstGeom prst="rect">
                      <a:avLst/>
                    </a:prstGeom>
                  </pic:spPr>
                </pic:pic>
              </a:graphicData>
            </a:graphic>
          </wp:inline>
        </w:drawing>
      </w:r>
      <w:r>
        <w:rPr>
          <w:sz w:val="20"/>
        </w:rPr>
        <w:tab/>
      </w:r>
      <w:r>
        <w:rPr>
          <w:noProof/>
          <w:sz w:val="20"/>
        </w:rPr>
        <w:drawing>
          <wp:inline distT="0" distB="0" distL="0" distR="0">
            <wp:extent cx="557212" cy="557212"/>
            <wp:effectExtent l="0" t="0" r="0" b="0"/>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5" cstate="print"/>
                    <a:stretch>
                      <a:fillRect/>
                    </a:stretch>
                  </pic:blipFill>
                  <pic:spPr>
                    <a:xfrm>
                      <a:off x="0" y="0"/>
                      <a:ext cx="557212" cy="557212"/>
                    </a:xfrm>
                    <a:prstGeom prst="rect">
                      <a:avLst/>
                    </a:prstGeom>
                  </pic:spPr>
                </pic:pic>
              </a:graphicData>
            </a:graphic>
          </wp:inline>
        </w:drawing>
      </w:r>
      <w:r>
        <w:rPr>
          <w:sz w:val="20"/>
        </w:rPr>
        <w:tab/>
      </w:r>
      <w:r>
        <w:rPr>
          <w:noProof/>
          <w:sz w:val="20"/>
        </w:rPr>
        <w:drawing>
          <wp:inline distT="0" distB="0" distL="0" distR="0">
            <wp:extent cx="557212" cy="557212"/>
            <wp:effectExtent l="0" t="0" r="0" b="0"/>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6" cstate="print"/>
                    <a:stretch>
                      <a:fillRect/>
                    </a:stretch>
                  </pic:blipFill>
                  <pic:spPr>
                    <a:xfrm>
                      <a:off x="0" y="0"/>
                      <a:ext cx="557212" cy="557212"/>
                    </a:xfrm>
                    <a:prstGeom prst="rect">
                      <a:avLst/>
                    </a:prstGeom>
                  </pic:spPr>
                </pic:pic>
              </a:graphicData>
            </a:graphic>
          </wp:inline>
        </w:drawing>
      </w:r>
      <w:r>
        <w:rPr>
          <w:sz w:val="20"/>
        </w:rPr>
        <w:tab/>
      </w:r>
      <w:r>
        <w:rPr>
          <w:noProof/>
          <w:sz w:val="20"/>
        </w:rPr>
        <w:drawing>
          <wp:inline distT="0" distB="0" distL="0" distR="0">
            <wp:extent cx="557212" cy="557212"/>
            <wp:effectExtent l="0" t="0" r="0" b="0"/>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7" cstate="print"/>
                    <a:stretch>
                      <a:fillRect/>
                    </a:stretch>
                  </pic:blipFill>
                  <pic:spPr>
                    <a:xfrm>
                      <a:off x="0" y="0"/>
                      <a:ext cx="557212" cy="557212"/>
                    </a:xfrm>
                    <a:prstGeom prst="rect">
                      <a:avLst/>
                    </a:prstGeom>
                  </pic:spPr>
                </pic:pic>
              </a:graphicData>
            </a:graphic>
          </wp:inline>
        </w:drawing>
      </w:r>
      <w:r>
        <w:rPr>
          <w:sz w:val="20"/>
        </w:rPr>
        <w:tab/>
      </w:r>
      <w:r>
        <w:rPr>
          <w:noProof/>
          <w:sz w:val="20"/>
        </w:rPr>
        <w:drawing>
          <wp:inline distT="0" distB="0" distL="0" distR="0">
            <wp:extent cx="557212" cy="557212"/>
            <wp:effectExtent l="0" t="0" r="0" b="0"/>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48" cstate="print"/>
                    <a:stretch>
                      <a:fillRect/>
                    </a:stretch>
                  </pic:blipFill>
                  <pic:spPr>
                    <a:xfrm>
                      <a:off x="0" y="0"/>
                      <a:ext cx="557212" cy="557212"/>
                    </a:xfrm>
                    <a:prstGeom prst="rect">
                      <a:avLst/>
                    </a:prstGeom>
                  </pic:spPr>
                </pic:pic>
              </a:graphicData>
            </a:graphic>
          </wp:inline>
        </w:drawing>
      </w:r>
    </w:p>
    <w:p w:rsidR="00B94565" w:rsidRDefault="00B94565">
      <w:pPr>
        <w:pStyle w:val="BodyText"/>
        <w:spacing w:before="8"/>
        <w:rPr>
          <w:sz w:val="5"/>
        </w:rPr>
      </w:pPr>
    </w:p>
    <w:p w:rsidR="00B94565" w:rsidRDefault="00B94565">
      <w:pPr>
        <w:rPr>
          <w:sz w:val="5"/>
        </w:rPr>
        <w:sectPr w:rsidR="00B94565">
          <w:type w:val="continuous"/>
          <w:pgSz w:w="7920" w:h="12240"/>
          <w:pgMar w:top="1140" w:right="0" w:bottom="280" w:left="140" w:header="720" w:footer="720" w:gutter="0"/>
          <w:cols w:space="720"/>
        </w:sectPr>
      </w:pPr>
    </w:p>
    <w:p w:rsidR="00B94565" w:rsidRDefault="00F13DBE">
      <w:pPr>
        <w:spacing w:before="50"/>
        <w:ind w:left="136"/>
        <w:rPr>
          <w:sz w:val="15"/>
        </w:rPr>
      </w:pPr>
      <w:r>
        <w:rPr>
          <w:color w:val="414042"/>
          <w:w w:val="105"/>
          <w:sz w:val="15"/>
        </w:rPr>
        <w:t xml:space="preserve">Mike </w:t>
      </w:r>
      <w:proofErr w:type="spellStart"/>
      <w:r>
        <w:rPr>
          <w:color w:val="414042"/>
          <w:w w:val="105"/>
          <w:sz w:val="15"/>
        </w:rPr>
        <w:t>Marotta</w:t>
      </w:r>
      <w:proofErr w:type="spellEnd"/>
    </w:p>
    <w:p w:rsidR="00B94565" w:rsidRDefault="00F13DBE">
      <w:pPr>
        <w:spacing w:before="50"/>
        <w:ind w:left="136"/>
        <w:rPr>
          <w:sz w:val="15"/>
        </w:rPr>
      </w:pPr>
      <w:r>
        <w:br w:type="column"/>
      </w:r>
      <w:r>
        <w:rPr>
          <w:color w:val="414042"/>
          <w:w w:val="105"/>
          <w:sz w:val="15"/>
        </w:rPr>
        <w:t xml:space="preserve">Aaron </w:t>
      </w:r>
      <w:proofErr w:type="spellStart"/>
      <w:r>
        <w:rPr>
          <w:color w:val="414042"/>
          <w:w w:val="105"/>
          <w:sz w:val="15"/>
        </w:rPr>
        <w:t>Marsters</w:t>
      </w:r>
      <w:proofErr w:type="spellEnd"/>
    </w:p>
    <w:p w:rsidR="00B94565" w:rsidRDefault="00F13DBE">
      <w:pPr>
        <w:spacing w:before="50"/>
        <w:ind w:left="136"/>
        <w:rPr>
          <w:sz w:val="15"/>
        </w:rPr>
      </w:pPr>
      <w:r>
        <w:br w:type="column"/>
      </w:r>
      <w:r>
        <w:rPr>
          <w:color w:val="414042"/>
          <w:w w:val="110"/>
          <w:sz w:val="15"/>
        </w:rPr>
        <w:t xml:space="preserve">Laurie McIntosh Bridgette </w:t>
      </w:r>
      <w:proofErr w:type="gramStart"/>
      <w:r>
        <w:rPr>
          <w:color w:val="414042"/>
          <w:w w:val="110"/>
          <w:sz w:val="15"/>
        </w:rPr>
        <w:t>Nicholson  Diana</w:t>
      </w:r>
      <w:proofErr w:type="gramEnd"/>
      <w:r>
        <w:rPr>
          <w:color w:val="414042"/>
          <w:w w:val="110"/>
          <w:sz w:val="15"/>
        </w:rPr>
        <w:t xml:space="preserve"> </w:t>
      </w:r>
      <w:proofErr w:type="spellStart"/>
      <w:r>
        <w:rPr>
          <w:color w:val="414042"/>
          <w:w w:val="110"/>
          <w:sz w:val="15"/>
        </w:rPr>
        <w:t>Petschauer</w:t>
      </w:r>
      <w:proofErr w:type="spellEnd"/>
    </w:p>
    <w:p w:rsidR="00B94565" w:rsidRDefault="00F13DBE">
      <w:pPr>
        <w:spacing w:before="50"/>
        <w:ind w:left="136"/>
        <w:rPr>
          <w:sz w:val="15"/>
        </w:rPr>
      </w:pPr>
      <w:r>
        <w:br w:type="column"/>
      </w:r>
      <w:r>
        <w:rPr>
          <w:color w:val="414042"/>
          <w:w w:val="110"/>
          <w:sz w:val="15"/>
        </w:rPr>
        <w:t xml:space="preserve">Teresa </w:t>
      </w:r>
      <w:proofErr w:type="spellStart"/>
      <w:r>
        <w:rPr>
          <w:color w:val="414042"/>
          <w:w w:val="110"/>
          <w:sz w:val="15"/>
        </w:rPr>
        <w:t>Pinder</w:t>
      </w:r>
      <w:proofErr w:type="spellEnd"/>
    </w:p>
    <w:p w:rsidR="00B94565" w:rsidRDefault="00B94565">
      <w:pPr>
        <w:rPr>
          <w:sz w:val="15"/>
        </w:rPr>
        <w:sectPr w:rsidR="00B94565">
          <w:type w:val="continuous"/>
          <w:pgSz w:w="7920" w:h="12240"/>
          <w:pgMar w:top="1140" w:right="0" w:bottom="280" w:left="140" w:header="720" w:footer="720" w:gutter="0"/>
          <w:cols w:num="4" w:space="720" w:equalWidth="0">
            <w:col w:w="1037" w:space="170"/>
            <w:col w:w="1157" w:space="107"/>
            <w:col w:w="3871" w:space="48"/>
            <w:col w:w="1390"/>
          </w:cols>
        </w:sectPr>
      </w:pPr>
    </w:p>
    <w:p w:rsidR="00B94565" w:rsidRDefault="00B94565">
      <w:pPr>
        <w:pStyle w:val="BodyText"/>
        <w:spacing w:before="9"/>
        <w:rPr>
          <w:sz w:val="27"/>
        </w:rPr>
      </w:pPr>
    </w:p>
    <w:p w:rsidR="00B94565" w:rsidRDefault="00F13DBE">
      <w:pPr>
        <w:pStyle w:val="Heading6"/>
        <w:tabs>
          <w:tab w:val="left" w:pos="1434"/>
          <w:tab w:val="left" w:pos="2709"/>
          <w:tab w:val="left" w:pos="4004"/>
          <w:tab w:val="left" w:pos="5280"/>
          <w:tab w:val="left" w:pos="6560"/>
        </w:tabs>
        <w:ind w:left="159"/>
      </w:pPr>
      <w:r>
        <w:rPr>
          <w:noProof/>
        </w:rPr>
        <w:drawing>
          <wp:inline distT="0" distB="0" distL="0" distR="0">
            <wp:extent cx="557212" cy="557212"/>
            <wp:effectExtent l="0" t="0" r="0" b="0"/>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49" cstate="print"/>
                    <a:stretch>
                      <a:fillRect/>
                    </a:stretch>
                  </pic:blipFill>
                  <pic:spPr>
                    <a:xfrm>
                      <a:off x="0" y="0"/>
                      <a:ext cx="557212" cy="557212"/>
                    </a:xfrm>
                    <a:prstGeom prst="rect">
                      <a:avLst/>
                    </a:prstGeom>
                  </pic:spPr>
                </pic:pic>
              </a:graphicData>
            </a:graphic>
          </wp:inline>
        </w:drawing>
      </w:r>
      <w:r>
        <w:tab/>
      </w:r>
      <w:r>
        <w:rPr>
          <w:noProof/>
        </w:rPr>
        <w:drawing>
          <wp:inline distT="0" distB="0" distL="0" distR="0">
            <wp:extent cx="557212" cy="557212"/>
            <wp:effectExtent l="0" t="0" r="0" b="0"/>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50" cstate="print"/>
                    <a:stretch>
                      <a:fillRect/>
                    </a:stretch>
                  </pic:blipFill>
                  <pic:spPr>
                    <a:xfrm>
                      <a:off x="0" y="0"/>
                      <a:ext cx="557212" cy="557212"/>
                    </a:xfrm>
                    <a:prstGeom prst="rect">
                      <a:avLst/>
                    </a:prstGeom>
                  </pic:spPr>
                </pic:pic>
              </a:graphicData>
            </a:graphic>
          </wp:inline>
        </w:drawing>
      </w:r>
      <w:r>
        <w:tab/>
      </w:r>
      <w:r>
        <w:rPr>
          <w:noProof/>
        </w:rPr>
        <w:drawing>
          <wp:inline distT="0" distB="0" distL="0" distR="0">
            <wp:extent cx="557212" cy="557212"/>
            <wp:effectExtent l="0" t="0" r="0" b="0"/>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51" cstate="print"/>
                    <a:stretch>
                      <a:fillRect/>
                    </a:stretch>
                  </pic:blipFill>
                  <pic:spPr>
                    <a:xfrm>
                      <a:off x="0" y="0"/>
                      <a:ext cx="557212" cy="557212"/>
                    </a:xfrm>
                    <a:prstGeom prst="rect">
                      <a:avLst/>
                    </a:prstGeom>
                  </pic:spPr>
                </pic:pic>
              </a:graphicData>
            </a:graphic>
          </wp:inline>
        </w:drawing>
      </w:r>
      <w:r>
        <w:tab/>
      </w:r>
      <w:r>
        <w:rPr>
          <w:noProof/>
        </w:rPr>
        <w:drawing>
          <wp:inline distT="0" distB="0" distL="0" distR="0">
            <wp:extent cx="557212" cy="557212"/>
            <wp:effectExtent l="0" t="0" r="0" b="0"/>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52" cstate="print"/>
                    <a:stretch>
                      <a:fillRect/>
                    </a:stretch>
                  </pic:blipFill>
                  <pic:spPr>
                    <a:xfrm>
                      <a:off x="0" y="0"/>
                      <a:ext cx="557212" cy="557212"/>
                    </a:xfrm>
                    <a:prstGeom prst="rect">
                      <a:avLst/>
                    </a:prstGeom>
                  </pic:spPr>
                </pic:pic>
              </a:graphicData>
            </a:graphic>
          </wp:inline>
        </w:drawing>
      </w:r>
      <w:r>
        <w:tab/>
      </w:r>
      <w:r>
        <w:rPr>
          <w:noProof/>
        </w:rPr>
        <w:drawing>
          <wp:inline distT="0" distB="0" distL="0" distR="0">
            <wp:extent cx="557212" cy="557212"/>
            <wp:effectExtent l="0" t="0" r="0" b="0"/>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53" cstate="print"/>
                    <a:stretch>
                      <a:fillRect/>
                    </a:stretch>
                  </pic:blipFill>
                  <pic:spPr>
                    <a:xfrm>
                      <a:off x="0" y="0"/>
                      <a:ext cx="557212" cy="557212"/>
                    </a:xfrm>
                    <a:prstGeom prst="rect">
                      <a:avLst/>
                    </a:prstGeom>
                  </pic:spPr>
                </pic:pic>
              </a:graphicData>
            </a:graphic>
          </wp:inline>
        </w:drawing>
      </w:r>
      <w:r>
        <w:tab/>
      </w:r>
      <w:r>
        <w:rPr>
          <w:noProof/>
        </w:rPr>
        <w:drawing>
          <wp:inline distT="0" distB="0" distL="0" distR="0">
            <wp:extent cx="557212" cy="557212"/>
            <wp:effectExtent l="0" t="0" r="0" b="0"/>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54" cstate="print"/>
                    <a:stretch>
                      <a:fillRect/>
                    </a:stretch>
                  </pic:blipFill>
                  <pic:spPr>
                    <a:xfrm>
                      <a:off x="0" y="0"/>
                      <a:ext cx="557212" cy="557212"/>
                    </a:xfrm>
                    <a:prstGeom prst="rect">
                      <a:avLst/>
                    </a:prstGeom>
                  </pic:spPr>
                </pic:pic>
              </a:graphicData>
            </a:graphic>
          </wp:inline>
        </w:drawing>
      </w:r>
    </w:p>
    <w:p w:rsidR="00B94565" w:rsidRDefault="00B94565">
      <w:pPr>
        <w:pStyle w:val="BodyText"/>
        <w:spacing w:before="8"/>
        <w:rPr>
          <w:sz w:val="5"/>
        </w:rPr>
      </w:pPr>
    </w:p>
    <w:p w:rsidR="00B94565" w:rsidRDefault="00B94565">
      <w:pPr>
        <w:rPr>
          <w:sz w:val="5"/>
        </w:rPr>
        <w:sectPr w:rsidR="00B94565">
          <w:type w:val="continuous"/>
          <w:pgSz w:w="7920" w:h="12240"/>
          <w:pgMar w:top="1140" w:right="0" w:bottom="280" w:left="140" w:header="720" w:footer="720" w:gutter="0"/>
          <w:cols w:space="720"/>
        </w:sectPr>
      </w:pPr>
    </w:p>
    <w:p w:rsidR="00B94565" w:rsidRDefault="00F13DBE">
      <w:pPr>
        <w:spacing w:before="50"/>
        <w:ind w:left="249"/>
        <w:rPr>
          <w:sz w:val="15"/>
        </w:rPr>
      </w:pPr>
      <w:r>
        <w:rPr>
          <w:color w:val="414042"/>
          <w:w w:val="115"/>
          <w:sz w:val="15"/>
        </w:rPr>
        <w:t xml:space="preserve">Beth </w:t>
      </w:r>
      <w:proofErr w:type="spellStart"/>
      <w:r>
        <w:rPr>
          <w:color w:val="414042"/>
          <w:w w:val="115"/>
          <w:sz w:val="15"/>
        </w:rPr>
        <w:t>Poss</w:t>
      </w:r>
      <w:proofErr w:type="spellEnd"/>
    </w:p>
    <w:p w:rsidR="00B94565" w:rsidRDefault="00F13DBE">
      <w:pPr>
        <w:spacing w:before="50"/>
        <w:ind w:left="159"/>
        <w:rPr>
          <w:sz w:val="15"/>
        </w:rPr>
      </w:pPr>
      <w:r>
        <w:br w:type="column"/>
      </w:r>
      <w:r>
        <w:rPr>
          <w:color w:val="414042"/>
          <w:w w:val="110"/>
          <w:sz w:val="15"/>
        </w:rPr>
        <w:t xml:space="preserve">Karen </w:t>
      </w:r>
      <w:proofErr w:type="spellStart"/>
      <w:r>
        <w:rPr>
          <w:color w:val="414042"/>
          <w:w w:val="110"/>
          <w:sz w:val="15"/>
        </w:rPr>
        <w:t>Ringuette</w:t>
      </w:r>
      <w:proofErr w:type="spellEnd"/>
    </w:p>
    <w:p w:rsidR="00B94565" w:rsidRDefault="00F13DBE">
      <w:pPr>
        <w:spacing w:before="50"/>
        <w:ind w:left="159"/>
        <w:rPr>
          <w:sz w:val="15"/>
        </w:rPr>
      </w:pPr>
      <w:r>
        <w:br w:type="column"/>
      </w:r>
      <w:r>
        <w:rPr>
          <w:color w:val="414042"/>
          <w:w w:val="110"/>
          <w:sz w:val="15"/>
        </w:rPr>
        <w:t>Cyndi Rowland</w:t>
      </w:r>
    </w:p>
    <w:p w:rsidR="00B94565" w:rsidRDefault="00F13DBE">
      <w:pPr>
        <w:spacing w:before="50"/>
        <w:ind w:left="159"/>
        <w:rPr>
          <w:sz w:val="15"/>
        </w:rPr>
      </w:pPr>
      <w:r>
        <w:br w:type="column"/>
      </w:r>
      <w:r>
        <w:rPr>
          <w:color w:val="414042"/>
          <w:w w:val="110"/>
          <w:sz w:val="15"/>
        </w:rPr>
        <w:t xml:space="preserve">Judith Schoonover Deborah </w:t>
      </w:r>
      <w:proofErr w:type="spellStart"/>
      <w:r>
        <w:rPr>
          <w:color w:val="414042"/>
          <w:w w:val="110"/>
          <w:sz w:val="15"/>
        </w:rPr>
        <w:t>Schwind</w:t>
      </w:r>
      <w:proofErr w:type="spellEnd"/>
    </w:p>
    <w:p w:rsidR="00B94565" w:rsidRDefault="00F13DBE">
      <w:pPr>
        <w:spacing w:before="57" w:line="170" w:lineRule="exact"/>
        <w:ind w:left="273" w:hanging="153"/>
        <w:rPr>
          <w:sz w:val="15"/>
        </w:rPr>
      </w:pPr>
      <w:r>
        <w:br w:type="column"/>
      </w:r>
      <w:r>
        <w:rPr>
          <w:color w:val="414042"/>
          <w:w w:val="115"/>
          <w:sz w:val="15"/>
        </w:rPr>
        <w:t xml:space="preserve">Rachael </w:t>
      </w:r>
      <w:proofErr w:type="spellStart"/>
      <w:r>
        <w:rPr>
          <w:color w:val="414042"/>
          <w:w w:val="115"/>
          <w:sz w:val="15"/>
        </w:rPr>
        <w:t>Sessler</w:t>
      </w:r>
      <w:proofErr w:type="spellEnd"/>
      <w:r>
        <w:rPr>
          <w:color w:val="414042"/>
          <w:w w:val="115"/>
          <w:sz w:val="15"/>
        </w:rPr>
        <w:t xml:space="preserve"> </w:t>
      </w:r>
      <w:proofErr w:type="spellStart"/>
      <w:r>
        <w:rPr>
          <w:color w:val="414042"/>
          <w:w w:val="115"/>
          <w:sz w:val="15"/>
        </w:rPr>
        <w:t>Trinkowski</w:t>
      </w:r>
      <w:proofErr w:type="spellEnd"/>
    </w:p>
    <w:p w:rsidR="00B94565" w:rsidRDefault="00B94565">
      <w:pPr>
        <w:spacing w:line="170" w:lineRule="exact"/>
        <w:rPr>
          <w:sz w:val="15"/>
        </w:rPr>
        <w:sectPr w:rsidR="00B94565">
          <w:type w:val="continuous"/>
          <w:pgSz w:w="7920" w:h="12240"/>
          <w:pgMar w:top="1140" w:right="0" w:bottom="280" w:left="140" w:header="720" w:footer="720" w:gutter="0"/>
          <w:cols w:num="5" w:space="720" w:equalWidth="0">
            <w:col w:w="1040" w:space="110"/>
            <w:col w:w="1246" w:space="79"/>
            <w:col w:w="1156" w:space="43"/>
            <w:col w:w="2635" w:space="40"/>
            <w:col w:w="1431"/>
          </w:cols>
        </w:sectPr>
      </w:pPr>
    </w:p>
    <w:p w:rsidR="00B94565" w:rsidRDefault="00B94565">
      <w:pPr>
        <w:pStyle w:val="BodyText"/>
        <w:spacing w:before="4" w:after="1"/>
        <w:rPr>
          <w:sz w:val="14"/>
        </w:rPr>
      </w:pPr>
    </w:p>
    <w:p w:rsidR="00B94565" w:rsidRDefault="00F13DBE">
      <w:pPr>
        <w:pStyle w:val="Heading6"/>
        <w:tabs>
          <w:tab w:val="left" w:pos="1434"/>
          <w:tab w:val="left" w:pos="2709"/>
          <w:tab w:val="left" w:pos="4004"/>
          <w:tab w:val="left" w:pos="5280"/>
          <w:tab w:val="left" w:pos="6560"/>
        </w:tabs>
        <w:ind w:left="159"/>
      </w:pPr>
      <w:r>
        <w:rPr>
          <w:noProof/>
        </w:rPr>
        <w:drawing>
          <wp:inline distT="0" distB="0" distL="0" distR="0">
            <wp:extent cx="561975" cy="561975"/>
            <wp:effectExtent l="0" t="0" r="0" b="0"/>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55" cstate="print"/>
                    <a:stretch>
                      <a:fillRect/>
                    </a:stretch>
                  </pic:blipFill>
                  <pic:spPr>
                    <a:xfrm>
                      <a:off x="0" y="0"/>
                      <a:ext cx="561975" cy="561975"/>
                    </a:xfrm>
                    <a:prstGeom prst="rect">
                      <a:avLst/>
                    </a:prstGeom>
                  </pic:spPr>
                </pic:pic>
              </a:graphicData>
            </a:graphic>
          </wp:inline>
        </w:drawing>
      </w:r>
      <w:r>
        <w:tab/>
      </w:r>
      <w:r>
        <w:rPr>
          <w:noProof/>
        </w:rPr>
        <w:drawing>
          <wp:inline distT="0" distB="0" distL="0" distR="0">
            <wp:extent cx="561975" cy="561975"/>
            <wp:effectExtent l="0" t="0" r="0" b="0"/>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56" cstate="print"/>
                    <a:stretch>
                      <a:fillRect/>
                    </a:stretch>
                  </pic:blipFill>
                  <pic:spPr>
                    <a:xfrm>
                      <a:off x="0" y="0"/>
                      <a:ext cx="561975" cy="561975"/>
                    </a:xfrm>
                    <a:prstGeom prst="rect">
                      <a:avLst/>
                    </a:prstGeom>
                  </pic:spPr>
                </pic:pic>
              </a:graphicData>
            </a:graphic>
          </wp:inline>
        </w:drawing>
      </w:r>
      <w:r>
        <w:tab/>
      </w:r>
      <w:r>
        <w:rPr>
          <w:noProof/>
        </w:rPr>
        <w:drawing>
          <wp:inline distT="0" distB="0" distL="0" distR="0">
            <wp:extent cx="561975" cy="561975"/>
            <wp:effectExtent l="0" t="0" r="0" b="0"/>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57" cstate="print"/>
                    <a:stretch>
                      <a:fillRect/>
                    </a:stretch>
                  </pic:blipFill>
                  <pic:spPr>
                    <a:xfrm>
                      <a:off x="0" y="0"/>
                      <a:ext cx="561975" cy="561975"/>
                    </a:xfrm>
                    <a:prstGeom prst="rect">
                      <a:avLst/>
                    </a:prstGeom>
                  </pic:spPr>
                </pic:pic>
              </a:graphicData>
            </a:graphic>
          </wp:inline>
        </w:drawing>
      </w:r>
      <w:r>
        <w:tab/>
      </w:r>
      <w:r>
        <w:rPr>
          <w:noProof/>
        </w:rPr>
        <w:drawing>
          <wp:inline distT="0" distB="0" distL="0" distR="0">
            <wp:extent cx="561975" cy="561975"/>
            <wp:effectExtent l="0" t="0" r="0" b="0"/>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58" cstate="print"/>
                    <a:stretch>
                      <a:fillRect/>
                    </a:stretch>
                  </pic:blipFill>
                  <pic:spPr>
                    <a:xfrm>
                      <a:off x="0" y="0"/>
                      <a:ext cx="561975" cy="561975"/>
                    </a:xfrm>
                    <a:prstGeom prst="rect">
                      <a:avLst/>
                    </a:prstGeom>
                  </pic:spPr>
                </pic:pic>
              </a:graphicData>
            </a:graphic>
          </wp:inline>
        </w:drawing>
      </w:r>
      <w:r>
        <w:tab/>
      </w:r>
      <w:r>
        <w:rPr>
          <w:noProof/>
        </w:rPr>
        <w:drawing>
          <wp:inline distT="0" distB="0" distL="0" distR="0">
            <wp:extent cx="561975" cy="561975"/>
            <wp:effectExtent l="0" t="0" r="0" b="0"/>
            <wp:docPr id="9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59" cstate="print"/>
                    <a:stretch>
                      <a:fillRect/>
                    </a:stretch>
                  </pic:blipFill>
                  <pic:spPr>
                    <a:xfrm>
                      <a:off x="0" y="0"/>
                      <a:ext cx="561975" cy="561975"/>
                    </a:xfrm>
                    <a:prstGeom prst="rect">
                      <a:avLst/>
                    </a:prstGeom>
                  </pic:spPr>
                </pic:pic>
              </a:graphicData>
            </a:graphic>
          </wp:inline>
        </w:drawing>
      </w:r>
      <w:r>
        <w:tab/>
      </w:r>
      <w:r>
        <w:rPr>
          <w:noProof/>
        </w:rPr>
        <w:drawing>
          <wp:inline distT="0" distB="0" distL="0" distR="0">
            <wp:extent cx="561975" cy="561975"/>
            <wp:effectExtent l="0" t="0" r="0" b="0"/>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60" cstate="print"/>
                    <a:stretch>
                      <a:fillRect/>
                    </a:stretch>
                  </pic:blipFill>
                  <pic:spPr>
                    <a:xfrm>
                      <a:off x="0" y="0"/>
                      <a:ext cx="561975" cy="561975"/>
                    </a:xfrm>
                    <a:prstGeom prst="rect">
                      <a:avLst/>
                    </a:prstGeom>
                  </pic:spPr>
                </pic:pic>
              </a:graphicData>
            </a:graphic>
          </wp:inline>
        </w:drawing>
      </w:r>
    </w:p>
    <w:p w:rsidR="00B94565" w:rsidRDefault="00B94565">
      <w:pPr>
        <w:pStyle w:val="BodyText"/>
        <w:spacing w:before="8"/>
        <w:rPr>
          <w:sz w:val="5"/>
        </w:rPr>
      </w:pPr>
    </w:p>
    <w:p w:rsidR="00B94565" w:rsidRDefault="00B94565">
      <w:pPr>
        <w:rPr>
          <w:sz w:val="5"/>
        </w:rPr>
        <w:sectPr w:rsidR="00B94565">
          <w:type w:val="continuous"/>
          <w:pgSz w:w="7920" w:h="12240"/>
          <w:pgMar w:top="1140" w:right="0" w:bottom="280" w:left="140" w:header="720" w:footer="720" w:gutter="0"/>
          <w:cols w:space="720"/>
        </w:sectPr>
      </w:pPr>
    </w:p>
    <w:p w:rsidR="00B94565" w:rsidRDefault="00F13DBE">
      <w:pPr>
        <w:spacing w:before="43"/>
        <w:ind w:left="164" w:firstLine="39"/>
        <w:rPr>
          <w:sz w:val="15"/>
        </w:rPr>
      </w:pPr>
      <w:r>
        <w:rPr>
          <w:color w:val="414042"/>
          <w:w w:val="110"/>
          <w:sz w:val="15"/>
        </w:rPr>
        <w:t>Gloria Soto</w:t>
      </w:r>
    </w:p>
    <w:p w:rsidR="00B94565" w:rsidRDefault="00F13DBE">
      <w:pPr>
        <w:pStyle w:val="BodyText"/>
        <w:spacing w:before="7"/>
        <w:rPr>
          <w:sz w:val="24"/>
        </w:rPr>
      </w:pPr>
      <w:r>
        <w:rPr>
          <w:noProof/>
        </w:rPr>
        <w:drawing>
          <wp:anchor distT="0" distB="0" distL="0" distR="0" simplePos="0" relativeHeight="2008" behindDoc="0" locked="0" layoutInCell="1" allowOverlap="1">
            <wp:simplePos x="0" y="0"/>
            <wp:positionH relativeFrom="page">
              <wp:posOffset>193039</wp:posOffset>
            </wp:positionH>
            <wp:positionV relativeFrom="paragraph">
              <wp:posOffset>215624</wp:posOffset>
            </wp:positionV>
            <wp:extent cx="557212" cy="557212"/>
            <wp:effectExtent l="0" t="0" r="0" b="0"/>
            <wp:wrapTopAndBottom/>
            <wp:docPr id="1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61" cstate="print"/>
                    <a:stretch>
                      <a:fillRect/>
                    </a:stretch>
                  </pic:blipFill>
                  <pic:spPr>
                    <a:xfrm>
                      <a:off x="0" y="0"/>
                      <a:ext cx="557212" cy="557212"/>
                    </a:xfrm>
                    <a:prstGeom prst="rect">
                      <a:avLst/>
                    </a:prstGeom>
                  </pic:spPr>
                </pic:pic>
              </a:graphicData>
            </a:graphic>
          </wp:anchor>
        </w:drawing>
      </w:r>
    </w:p>
    <w:p w:rsidR="00B94565" w:rsidRDefault="00F13DBE">
      <w:pPr>
        <w:spacing w:before="90"/>
        <w:ind w:left="164"/>
        <w:rPr>
          <w:sz w:val="15"/>
        </w:rPr>
      </w:pPr>
      <w:r>
        <w:rPr>
          <w:color w:val="414042"/>
          <w:w w:val="110"/>
          <w:sz w:val="15"/>
        </w:rPr>
        <w:t xml:space="preserve">Brian </w:t>
      </w:r>
      <w:proofErr w:type="spellStart"/>
      <w:r>
        <w:rPr>
          <w:color w:val="414042"/>
          <w:w w:val="110"/>
          <w:sz w:val="15"/>
        </w:rPr>
        <w:t>Wojcik</w:t>
      </w:r>
      <w:proofErr w:type="spellEnd"/>
    </w:p>
    <w:p w:rsidR="00B94565" w:rsidRDefault="00F13DBE">
      <w:pPr>
        <w:spacing w:before="43"/>
        <w:ind w:left="159" w:firstLine="72"/>
        <w:rPr>
          <w:sz w:val="15"/>
        </w:rPr>
      </w:pPr>
      <w:r>
        <w:br w:type="column"/>
      </w:r>
      <w:r>
        <w:rPr>
          <w:color w:val="414042"/>
          <w:w w:val="110"/>
          <w:sz w:val="15"/>
        </w:rPr>
        <w:t xml:space="preserve">Sean </w:t>
      </w:r>
      <w:proofErr w:type="spellStart"/>
      <w:r>
        <w:rPr>
          <w:color w:val="414042"/>
          <w:w w:val="110"/>
          <w:sz w:val="15"/>
        </w:rPr>
        <w:t>Tikkun</w:t>
      </w:r>
      <w:proofErr w:type="spellEnd"/>
    </w:p>
    <w:p w:rsidR="00B94565" w:rsidRDefault="00F13DBE">
      <w:pPr>
        <w:pStyle w:val="BodyText"/>
        <w:spacing w:before="7"/>
        <w:rPr>
          <w:sz w:val="24"/>
        </w:rPr>
      </w:pPr>
      <w:r>
        <w:rPr>
          <w:noProof/>
        </w:rPr>
        <w:drawing>
          <wp:anchor distT="0" distB="0" distL="0" distR="0" simplePos="0" relativeHeight="2032" behindDoc="0" locked="0" layoutInCell="1" allowOverlap="1">
            <wp:simplePos x="0" y="0"/>
            <wp:positionH relativeFrom="page">
              <wp:posOffset>1002791</wp:posOffset>
            </wp:positionH>
            <wp:positionV relativeFrom="paragraph">
              <wp:posOffset>215624</wp:posOffset>
            </wp:positionV>
            <wp:extent cx="557212" cy="557212"/>
            <wp:effectExtent l="0" t="0" r="0" b="0"/>
            <wp:wrapTopAndBottom/>
            <wp:docPr id="10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62" cstate="print"/>
                    <a:stretch>
                      <a:fillRect/>
                    </a:stretch>
                  </pic:blipFill>
                  <pic:spPr>
                    <a:xfrm>
                      <a:off x="0" y="0"/>
                      <a:ext cx="557212" cy="557212"/>
                    </a:xfrm>
                    <a:prstGeom prst="rect">
                      <a:avLst/>
                    </a:prstGeom>
                  </pic:spPr>
                </pic:pic>
              </a:graphicData>
            </a:graphic>
          </wp:anchor>
        </w:drawing>
      </w:r>
    </w:p>
    <w:p w:rsidR="00B94565" w:rsidRDefault="00F13DBE">
      <w:pPr>
        <w:spacing w:before="91"/>
        <w:ind w:left="159"/>
        <w:rPr>
          <w:sz w:val="15"/>
        </w:rPr>
      </w:pPr>
      <w:r>
        <w:rPr>
          <w:color w:val="414042"/>
          <w:w w:val="110"/>
          <w:sz w:val="15"/>
        </w:rPr>
        <w:t xml:space="preserve">Carole </w:t>
      </w:r>
      <w:proofErr w:type="spellStart"/>
      <w:r>
        <w:rPr>
          <w:color w:val="414042"/>
          <w:w w:val="110"/>
          <w:sz w:val="15"/>
        </w:rPr>
        <w:t>Zangari</w:t>
      </w:r>
      <w:proofErr w:type="spellEnd"/>
    </w:p>
    <w:p w:rsidR="00B94565" w:rsidRDefault="00F13DBE">
      <w:pPr>
        <w:spacing w:before="43"/>
        <w:ind w:left="60"/>
        <w:rPr>
          <w:sz w:val="15"/>
        </w:rPr>
      </w:pPr>
      <w:r>
        <w:br w:type="column"/>
      </w:r>
      <w:r>
        <w:rPr>
          <w:color w:val="414042"/>
          <w:w w:val="110"/>
          <w:sz w:val="15"/>
        </w:rPr>
        <w:t>Gail Van</w:t>
      </w:r>
      <w:r>
        <w:rPr>
          <w:color w:val="414042"/>
          <w:spacing w:val="-19"/>
          <w:w w:val="110"/>
          <w:sz w:val="15"/>
        </w:rPr>
        <w:t xml:space="preserve"> </w:t>
      </w:r>
      <w:proofErr w:type="spellStart"/>
      <w:r>
        <w:rPr>
          <w:color w:val="414042"/>
          <w:w w:val="110"/>
          <w:sz w:val="15"/>
        </w:rPr>
        <w:t>Tatenhove</w:t>
      </w:r>
      <w:proofErr w:type="spellEnd"/>
    </w:p>
    <w:p w:rsidR="00B94565" w:rsidRDefault="00F13DBE">
      <w:pPr>
        <w:spacing w:before="43"/>
        <w:ind w:left="184"/>
        <w:rPr>
          <w:sz w:val="15"/>
        </w:rPr>
      </w:pPr>
      <w:r>
        <w:br w:type="column"/>
      </w:r>
      <w:r>
        <w:rPr>
          <w:color w:val="414042"/>
          <w:w w:val="110"/>
          <w:sz w:val="15"/>
        </w:rPr>
        <w:t>Sarah Vogel</w:t>
      </w:r>
    </w:p>
    <w:p w:rsidR="00B94565" w:rsidRDefault="00F13DBE">
      <w:pPr>
        <w:spacing w:before="43"/>
        <w:ind w:left="159"/>
        <w:rPr>
          <w:sz w:val="15"/>
        </w:rPr>
      </w:pPr>
      <w:r>
        <w:br w:type="column"/>
      </w:r>
      <w:r>
        <w:rPr>
          <w:color w:val="414042"/>
          <w:w w:val="110"/>
          <w:sz w:val="15"/>
        </w:rPr>
        <w:t>Jonathan Whiting</w:t>
      </w:r>
      <w:r>
        <w:rPr>
          <w:color w:val="FFFFFF"/>
          <w:w w:val="110"/>
          <w:sz w:val="15"/>
        </w:rPr>
        <w:t xml:space="preserve">.  </w:t>
      </w:r>
      <w:r>
        <w:rPr>
          <w:color w:val="414042"/>
          <w:w w:val="110"/>
          <w:sz w:val="15"/>
        </w:rPr>
        <w:t xml:space="preserve">Therese </w:t>
      </w:r>
      <w:proofErr w:type="spellStart"/>
      <w:r>
        <w:rPr>
          <w:color w:val="414042"/>
          <w:w w:val="110"/>
          <w:sz w:val="15"/>
        </w:rPr>
        <w:t>Willkomm</w:t>
      </w:r>
      <w:proofErr w:type="spellEnd"/>
    </w:p>
    <w:p w:rsidR="00B94565" w:rsidRDefault="00B94565">
      <w:pPr>
        <w:rPr>
          <w:sz w:val="15"/>
        </w:rPr>
        <w:sectPr w:rsidR="00B94565">
          <w:type w:val="continuous"/>
          <w:pgSz w:w="7920" w:h="12240"/>
          <w:pgMar w:top="1140" w:right="0" w:bottom="280" w:left="140" w:header="720" w:footer="720" w:gutter="0"/>
          <w:cols w:num="5" w:space="720" w:equalWidth="0">
            <w:col w:w="1044" w:space="172"/>
            <w:col w:w="1132" w:space="40"/>
            <w:col w:w="1353" w:space="105"/>
            <w:col w:w="1040" w:space="77"/>
            <w:col w:w="2817"/>
          </w:cols>
        </w:sectPr>
      </w:pPr>
    </w:p>
    <w:p w:rsidR="00B94565" w:rsidRDefault="00F13DBE">
      <w:pPr>
        <w:spacing w:before="77"/>
        <w:ind w:left="419"/>
        <w:rPr>
          <w:i/>
          <w:sz w:val="18"/>
        </w:rPr>
      </w:pPr>
      <w:bookmarkStart w:id="24" w:name="ATIA_2020_Sponsors_(as_of_July_31,_2019)"/>
      <w:bookmarkEnd w:id="24"/>
      <w:r>
        <w:rPr>
          <w:b/>
          <w:color w:val="046573"/>
          <w:w w:val="105"/>
          <w:sz w:val="24"/>
        </w:rPr>
        <w:t xml:space="preserve">ATIA 2020 Sponsors </w:t>
      </w:r>
      <w:r>
        <w:rPr>
          <w:i/>
          <w:color w:val="046573"/>
          <w:w w:val="105"/>
          <w:sz w:val="18"/>
        </w:rPr>
        <w:t xml:space="preserve">(as </w:t>
      </w:r>
      <w:proofErr w:type="gramStart"/>
      <w:r>
        <w:rPr>
          <w:i/>
          <w:color w:val="046573"/>
          <w:w w:val="105"/>
          <w:sz w:val="18"/>
        </w:rPr>
        <w:t>of  July</w:t>
      </w:r>
      <w:proofErr w:type="gramEnd"/>
      <w:r>
        <w:rPr>
          <w:i/>
          <w:color w:val="046573"/>
          <w:w w:val="105"/>
          <w:sz w:val="18"/>
        </w:rPr>
        <w:t xml:space="preserve"> 31, </w:t>
      </w:r>
      <w:r>
        <w:rPr>
          <w:i/>
          <w:color w:val="046573"/>
          <w:w w:val="105"/>
          <w:sz w:val="18"/>
        </w:rPr>
        <w:t>2019)</w:t>
      </w:r>
    </w:p>
    <w:p w:rsidR="00B94565" w:rsidRDefault="00F13DBE">
      <w:pPr>
        <w:pStyle w:val="BodyText"/>
        <w:spacing w:before="9"/>
        <w:rPr>
          <w:i/>
          <w:sz w:val="28"/>
        </w:rPr>
      </w:pPr>
      <w:r>
        <w:rPr>
          <w:noProof/>
        </w:rPr>
        <w:drawing>
          <wp:anchor distT="0" distB="0" distL="0" distR="0" simplePos="0" relativeHeight="2056" behindDoc="0" locked="0" layoutInCell="1" allowOverlap="1">
            <wp:simplePos x="0" y="0"/>
            <wp:positionH relativeFrom="page">
              <wp:posOffset>269851</wp:posOffset>
            </wp:positionH>
            <wp:positionV relativeFrom="paragraph">
              <wp:posOffset>247736</wp:posOffset>
            </wp:positionV>
            <wp:extent cx="341828" cy="707136"/>
            <wp:effectExtent l="0" t="0" r="0" b="0"/>
            <wp:wrapTopAndBottom/>
            <wp:docPr id="105" name="image53.jpeg" descr="APH® AMERICAN PRINTING HOUS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63" cstate="print"/>
                    <a:stretch>
                      <a:fillRect/>
                    </a:stretch>
                  </pic:blipFill>
                  <pic:spPr>
                    <a:xfrm>
                      <a:off x="0" y="0"/>
                      <a:ext cx="341828" cy="707136"/>
                    </a:xfrm>
                    <a:prstGeom prst="rect">
                      <a:avLst/>
                    </a:prstGeom>
                  </pic:spPr>
                </pic:pic>
              </a:graphicData>
            </a:graphic>
          </wp:anchor>
        </w:drawing>
      </w:r>
      <w:r>
        <w:rPr>
          <w:noProof/>
        </w:rPr>
        <w:drawing>
          <wp:anchor distT="0" distB="0" distL="0" distR="0" simplePos="0" relativeHeight="2080" behindDoc="0" locked="0" layoutInCell="1" allowOverlap="1">
            <wp:simplePos x="0" y="0"/>
            <wp:positionH relativeFrom="page">
              <wp:posOffset>742314</wp:posOffset>
            </wp:positionH>
            <wp:positionV relativeFrom="paragraph">
              <wp:posOffset>349655</wp:posOffset>
            </wp:positionV>
            <wp:extent cx="500908" cy="502920"/>
            <wp:effectExtent l="0" t="0" r="0" b="0"/>
            <wp:wrapTopAndBottom/>
            <wp:docPr id="107" name="image54.jpeg" descr="DON JOHNSTON Human Learning Tool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64" cstate="print"/>
                    <a:stretch>
                      <a:fillRect/>
                    </a:stretch>
                  </pic:blipFill>
                  <pic:spPr>
                    <a:xfrm>
                      <a:off x="0" y="0"/>
                      <a:ext cx="500908" cy="502920"/>
                    </a:xfrm>
                    <a:prstGeom prst="rect">
                      <a:avLst/>
                    </a:prstGeom>
                  </pic:spPr>
                </pic:pic>
              </a:graphicData>
            </a:graphic>
          </wp:anchor>
        </w:drawing>
      </w:r>
      <w:r>
        <w:rPr>
          <w:noProof/>
        </w:rPr>
        <w:drawing>
          <wp:anchor distT="0" distB="0" distL="0" distR="0" simplePos="0" relativeHeight="2104" behindDoc="0" locked="0" layoutInCell="1" allowOverlap="1">
            <wp:simplePos x="0" y="0"/>
            <wp:positionH relativeFrom="page">
              <wp:posOffset>1374775</wp:posOffset>
            </wp:positionH>
            <wp:positionV relativeFrom="paragraph">
              <wp:posOffset>447985</wp:posOffset>
            </wp:positionV>
            <wp:extent cx="758965" cy="307848"/>
            <wp:effectExtent l="0" t="0" r="0" b="0"/>
            <wp:wrapTopAndBottom/>
            <wp:docPr id="109" name="image55.png" descr="Microsof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65" cstate="print"/>
                    <a:stretch>
                      <a:fillRect/>
                    </a:stretch>
                  </pic:blipFill>
                  <pic:spPr>
                    <a:xfrm>
                      <a:off x="0" y="0"/>
                      <a:ext cx="758965" cy="307848"/>
                    </a:xfrm>
                    <a:prstGeom prst="rect">
                      <a:avLst/>
                    </a:prstGeom>
                  </pic:spPr>
                </pic:pic>
              </a:graphicData>
            </a:graphic>
          </wp:anchor>
        </w:drawing>
      </w:r>
      <w:r>
        <w:rPr>
          <w:noProof/>
        </w:rPr>
        <w:drawing>
          <wp:anchor distT="0" distB="0" distL="0" distR="0" simplePos="0" relativeHeight="2128" behindDoc="0" locked="0" layoutInCell="1" allowOverlap="1">
            <wp:simplePos x="0" y="0"/>
            <wp:positionH relativeFrom="page">
              <wp:posOffset>2241550</wp:posOffset>
            </wp:positionH>
            <wp:positionV relativeFrom="paragraph">
              <wp:posOffset>511426</wp:posOffset>
            </wp:positionV>
            <wp:extent cx="964323" cy="158496"/>
            <wp:effectExtent l="0" t="0" r="0" b="0"/>
            <wp:wrapTopAndBottom/>
            <wp:docPr id="111" name="image56.jpeg" descr="prc∙saltill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66" cstate="print"/>
                    <a:stretch>
                      <a:fillRect/>
                    </a:stretch>
                  </pic:blipFill>
                  <pic:spPr>
                    <a:xfrm>
                      <a:off x="0" y="0"/>
                      <a:ext cx="964323" cy="158496"/>
                    </a:xfrm>
                    <a:prstGeom prst="rect">
                      <a:avLst/>
                    </a:prstGeom>
                  </pic:spPr>
                </pic:pic>
              </a:graphicData>
            </a:graphic>
          </wp:anchor>
        </w:drawing>
      </w:r>
      <w:r>
        <w:rPr>
          <w:noProof/>
        </w:rPr>
        <w:drawing>
          <wp:anchor distT="0" distB="0" distL="0" distR="0" simplePos="0" relativeHeight="2152" behindDoc="0" locked="0" layoutInCell="1" allowOverlap="1">
            <wp:simplePos x="0" y="0"/>
            <wp:positionH relativeFrom="page">
              <wp:posOffset>3287395</wp:posOffset>
            </wp:positionH>
            <wp:positionV relativeFrom="paragraph">
              <wp:posOffset>308386</wp:posOffset>
            </wp:positionV>
            <wp:extent cx="563885" cy="563879"/>
            <wp:effectExtent l="0" t="0" r="0" b="0"/>
            <wp:wrapTopAndBottom/>
            <wp:docPr id="113" name="image57.jpeg" descr="sp scanningpens.com Logo - Scan. Listen. Underst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jpeg"/>
                    <pic:cNvPicPr/>
                  </pic:nvPicPr>
                  <pic:blipFill>
                    <a:blip r:embed="rId67" cstate="print"/>
                    <a:stretch>
                      <a:fillRect/>
                    </a:stretch>
                  </pic:blipFill>
                  <pic:spPr>
                    <a:xfrm>
                      <a:off x="0" y="0"/>
                      <a:ext cx="563885" cy="563879"/>
                    </a:xfrm>
                    <a:prstGeom prst="rect">
                      <a:avLst/>
                    </a:prstGeom>
                  </pic:spPr>
                </pic:pic>
              </a:graphicData>
            </a:graphic>
          </wp:anchor>
        </w:drawing>
      </w:r>
      <w:r>
        <w:rPr>
          <w:noProof/>
        </w:rPr>
        <w:drawing>
          <wp:anchor distT="0" distB="0" distL="0" distR="0" simplePos="0" relativeHeight="2176" behindDoc="0" locked="0" layoutInCell="1" allowOverlap="1">
            <wp:simplePos x="0" y="0"/>
            <wp:positionH relativeFrom="page">
              <wp:posOffset>3939627</wp:posOffset>
            </wp:positionH>
            <wp:positionV relativeFrom="paragraph">
              <wp:posOffset>525750</wp:posOffset>
            </wp:positionV>
            <wp:extent cx="881578" cy="152400"/>
            <wp:effectExtent l="0" t="0" r="0" b="0"/>
            <wp:wrapTopAndBottom/>
            <wp:docPr id="115" name="image58.jpeg" descr="tobii dynavox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jpeg"/>
                    <pic:cNvPicPr/>
                  </pic:nvPicPr>
                  <pic:blipFill>
                    <a:blip r:embed="rId68" cstate="print"/>
                    <a:stretch>
                      <a:fillRect/>
                    </a:stretch>
                  </pic:blipFill>
                  <pic:spPr>
                    <a:xfrm>
                      <a:off x="0" y="0"/>
                      <a:ext cx="881578" cy="152400"/>
                    </a:xfrm>
                    <a:prstGeom prst="rect">
                      <a:avLst/>
                    </a:prstGeom>
                  </pic:spPr>
                </pic:pic>
              </a:graphicData>
            </a:graphic>
          </wp:anchor>
        </w:drawing>
      </w:r>
    </w:p>
    <w:p w:rsidR="00B94565" w:rsidRDefault="00B94565">
      <w:pPr>
        <w:pStyle w:val="BodyText"/>
        <w:rPr>
          <w:i/>
          <w:sz w:val="28"/>
        </w:rPr>
      </w:pPr>
    </w:p>
    <w:p w:rsidR="00B94565" w:rsidRDefault="00B94565">
      <w:pPr>
        <w:pStyle w:val="BodyText"/>
        <w:rPr>
          <w:i/>
          <w:sz w:val="28"/>
        </w:rPr>
      </w:pPr>
    </w:p>
    <w:p w:rsidR="00B94565" w:rsidRDefault="00B94565">
      <w:pPr>
        <w:pStyle w:val="BodyText"/>
        <w:spacing w:before="6"/>
        <w:rPr>
          <w:i/>
          <w:sz w:val="24"/>
        </w:rPr>
      </w:pPr>
    </w:p>
    <w:p w:rsidR="00B94565" w:rsidRDefault="00F13DBE">
      <w:pPr>
        <w:ind w:left="410"/>
        <w:rPr>
          <w:i/>
          <w:sz w:val="18"/>
        </w:rPr>
      </w:pPr>
      <w:bookmarkStart w:id="25" w:name="ATIA_2020_Exhibitors_(as_of_July_31,_201"/>
      <w:bookmarkEnd w:id="25"/>
      <w:r>
        <w:rPr>
          <w:b/>
          <w:color w:val="FFFFFF"/>
          <w:w w:val="105"/>
          <w:sz w:val="24"/>
        </w:rPr>
        <w:t>ATIA</w:t>
      </w:r>
      <w:bookmarkStart w:id="26" w:name="_GoBack"/>
      <w:bookmarkEnd w:id="26"/>
      <w:r>
        <w:rPr>
          <w:b/>
          <w:color w:val="FFFFFF"/>
          <w:w w:val="105"/>
          <w:sz w:val="24"/>
        </w:rPr>
        <w:t xml:space="preserve"> 2020 Exhibitors </w:t>
      </w:r>
      <w:r>
        <w:rPr>
          <w:i/>
          <w:color w:val="FFFFFF"/>
          <w:w w:val="105"/>
          <w:sz w:val="18"/>
        </w:rPr>
        <w:t>(as  of  July  31, 2019)</w:t>
      </w:r>
    </w:p>
    <w:p w:rsidR="00B94565" w:rsidRDefault="00B94565">
      <w:pPr>
        <w:pStyle w:val="BodyText"/>
        <w:spacing w:before="7"/>
        <w:rPr>
          <w:i/>
          <w:sz w:val="11"/>
        </w:rPr>
      </w:pPr>
    </w:p>
    <w:p w:rsidR="00B94565" w:rsidRDefault="00B94565">
      <w:pPr>
        <w:rPr>
          <w:sz w:val="11"/>
        </w:rPr>
        <w:sectPr w:rsidR="00B94565">
          <w:pgSz w:w="7920" w:h="12240"/>
          <w:pgMar w:top="420" w:right="0" w:bottom="0" w:left="0" w:header="720" w:footer="720" w:gutter="0"/>
          <w:cols w:space="720"/>
        </w:sectPr>
      </w:pPr>
    </w:p>
    <w:p w:rsidR="00B94565" w:rsidRDefault="00F13DBE">
      <w:pPr>
        <w:spacing w:before="97"/>
        <w:ind w:left="419"/>
        <w:rPr>
          <w:sz w:val="18"/>
        </w:rPr>
      </w:pPr>
      <w:proofErr w:type="spellStart"/>
      <w:r>
        <w:rPr>
          <w:color w:val="FFFFFF"/>
          <w:w w:val="110"/>
          <w:sz w:val="18"/>
        </w:rPr>
        <w:t>AbleNet</w:t>
      </w:r>
      <w:proofErr w:type="spellEnd"/>
      <w:r>
        <w:rPr>
          <w:color w:val="FFFFFF"/>
          <w:w w:val="110"/>
          <w:sz w:val="18"/>
        </w:rPr>
        <w:t>, Inc.</w:t>
      </w:r>
    </w:p>
    <w:p w:rsidR="00B94565" w:rsidRDefault="00F13DBE">
      <w:pPr>
        <w:spacing w:before="60" w:line="304" w:lineRule="auto"/>
        <w:ind w:left="419"/>
        <w:rPr>
          <w:sz w:val="18"/>
        </w:rPr>
      </w:pPr>
      <w:r>
        <w:rPr>
          <w:color w:val="FFFFFF"/>
          <w:w w:val="110"/>
          <w:sz w:val="18"/>
        </w:rPr>
        <w:t xml:space="preserve">Accessibility Services, Inc. </w:t>
      </w:r>
      <w:proofErr w:type="spellStart"/>
      <w:r>
        <w:rPr>
          <w:color w:val="FFFFFF"/>
          <w:w w:val="110"/>
          <w:sz w:val="18"/>
        </w:rPr>
        <w:t>Adaptivation</w:t>
      </w:r>
      <w:proofErr w:type="spellEnd"/>
    </w:p>
    <w:p w:rsidR="00B94565" w:rsidRDefault="00F13DBE">
      <w:pPr>
        <w:spacing w:before="1"/>
        <w:ind w:left="419"/>
        <w:rPr>
          <w:sz w:val="18"/>
        </w:rPr>
      </w:pPr>
      <w:r>
        <w:rPr>
          <w:color w:val="FFFFFF"/>
          <w:sz w:val="18"/>
        </w:rPr>
        <w:t>ALMAGU</w:t>
      </w:r>
    </w:p>
    <w:p w:rsidR="00B94565" w:rsidRDefault="00F13DBE">
      <w:pPr>
        <w:spacing w:before="60"/>
        <w:ind w:left="419"/>
        <w:rPr>
          <w:sz w:val="18"/>
        </w:rPr>
      </w:pPr>
      <w:r>
        <w:rPr>
          <w:color w:val="FFFFFF"/>
          <w:w w:val="110"/>
          <w:sz w:val="18"/>
        </w:rPr>
        <w:t>American Printing House for the Blind</w:t>
      </w:r>
    </w:p>
    <w:p w:rsidR="00B94565" w:rsidRDefault="00F13DBE">
      <w:pPr>
        <w:spacing w:before="60" w:line="304" w:lineRule="auto"/>
        <w:ind w:left="419" w:right="255"/>
        <w:rPr>
          <w:sz w:val="18"/>
        </w:rPr>
      </w:pPr>
      <w:r>
        <w:rPr>
          <w:color w:val="FFFFFF"/>
          <w:w w:val="110"/>
          <w:sz w:val="18"/>
        </w:rPr>
        <w:t>APP2Speak</w:t>
      </w:r>
      <w:r>
        <w:rPr>
          <w:color w:val="75348F"/>
          <w:w w:val="110"/>
          <w:sz w:val="18"/>
        </w:rPr>
        <w:t xml:space="preserve">. </w:t>
      </w:r>
      <w:proofErr w:type="spellStart"/>
      <w:r>
        <w:rPr>
          <w:color w:val="FFFFFF"/>
          <w:w w:val="110"/>
          <w:sz w:val="18"/>
        </w:rPr>
        <w:t>AssistiveWare</w:t>
      </w:r>
      <w:proofErr w:type="spellEnd"/>
      <w:r>
        <w:rPr>
          <w:color w:val="75348F"/>
          <w:w w:val="110"/>
          <w:sz w:val="18"/>
        </w:rPr>
        <w:t xml:space="preserve">. </w:t>
      </w:r>
      <w:r>
        <w:rPr>
          <w:color w:val="FFFFFF"/>
          <w:w w:val="110"/>
          <w:sz w:val="18"/>
        </w:rPr>
        <w:t>Attainment Company</w:t>
      </w:r>
    </w:p>
    <w:p w:rsidR="00B94565" w:rsidRDefault="00F13DBE">
      <w:pPr>
        <w:spacing w:before="1"/>
        <w:ind w:left="419" w:right="255"/>
        <w:rPr>
          <w:sz w:val="18"/>
        </w:rPr>
      </w:pPr>
      <w:r>
        <w:rPr>
          <w:color w:val="FFFFFF"/>
          <w:sz w:val="18"/>
        </w:rPr>
        <w:t xml:space="preserve">AUGMENTATIVE </w:t>
      </w:r>
      <w:r>
        <w:rPr>
          <w:color w:val="FFFFFF"/>
          <w:w w:val="105"/>
          <w:sz w:val="18"/>
        </w:rPr>
        <w:t>RESOURCES</w:t>
      </w:r>
    </w:p>
    <w:p w:rsidR="00B94565" w:rsidRDefault="00F13DBE">
      <w:pPr>
        <w:spacing w:before="60" w:line="304" w:lineRule="auto"/>
        <w:ind w:left="419" w:right="255"/>
        <w:rPr>
          <w:sz w:val="18"/>
        </w:rPr>
      </w:pPr>
      <w:proofErr w:type="spellStart"/>
      <w:r>
        <w:rPr>
          <w:color w:val="FFFFFF"/>
          <w:w w:val="110"/>
          <w:sz w:val="18"/>
        </w:rPr>
        <w:t>BlueSky</w:t>
      </w:r>
      <w:proofErr w:type="spellEnd"/>
      <w:r>
        <w:rPr>
          <w:color w:val="FFFFFF"/>
          <w:w w:val="110"/>
          <w:sz w:val="18"/>
        </w:rPr>
        <w:t xml:space="preserve"> Designs. </w:t>
      </w:r>
      <w:proofErr w:type="spellStart"/>
      <w:r>
        <w:rPr>
          <w:color w:val="FFFFFF"/>
          <w:w w:val="110"/>
          <w:sz w:val="18"/>
        </w:rPr>
        <w:t>Bookshare</w:t>
      </w:r>
      <w:proofErr w:type="spellEnd"/>
      <w:r>
        <w:rPr>
          <w:color w:val="FFFFFF"/>
          <w:w w:val="110"/>
          <w:sz w:val="18"/>
        </w:rPr>
        <w:t xml:space="preserve"> / </w:t>
      </w:r>
      <w:proofErr w:type="spellStart"/>
      <w:r>
        <w:rPr>
          <w:color w:val="FFFFFF"/>
          <w:w w:val="110"/>
          <w:sz w:val="18"/>
        </w:rPr>
        <w:t>Benetech</w:t>
      </w:r>
      <w:proofErr w:type="spellEnd"/>
      <w:r>
        <w:rPr>
          <w:color w:val="FFFFFF"/>
          <w:w w:val="110"/>
          <w:sz w:val="18"/>
        </w:rPr>
        <w:t xml:space="preserve"> </w:t>
      </w:r>
      <w:proofErr w:type="spellStart"/>
      <w:r>
        <w:rPr>
          <w:color w:val="FFFFFF"/>
          <w:w w:val="110"/>
          <w:sz w:val="18"/>
        </w:rPr>
        <w:t>Cadan</w:t>
      </w:r>
      <w:proofErr w:type="spellEnd"/>
      <w:r>
        <w:rPr>
          <w:color w:val="FFFFFF"/>
          <w:w w:val="110"/>
          <w:sz w:val="18"/>
        </w:rPr>
        <w:t xml:space="preserve"> Technologies Claro Software Ltd </w:t>
      </w:r>
      <w:proofErr w:type="spellStart"/>
      <w:r>
        <w:rPr>
          <w:color w:val="FFFFFF"/>
          <w:w w:val="110"/>
          <w:sz w:val="18"/>
        </w:rPr>
        <w:t>Compusult</w:t>
      </w:r>
      <w:proofErr w:type="spellEnd"/>
      <w:r>
        <w:rPr>
          <w:color w:val="FFFFFF"/>
          <w:w w:val="110"/>
          <w:sz w:val="18"/>
        </w:rPr>
        <w:t xml:space="preserve"> Limited Crick Software, Inc.</w:t>
      </w:r>
    </w:p>
    <w:p w:rsidR="00B94565" w:rsidRDefault="00F13DBE">
      <w:pPr>
        <w:spacing w:before="1"/>
        <w:ind w:left="419"/>
        <w:rPr>
          <w:sz w:val="18"/>
        </w:rPr>
      </w:pPr>
      <w:r>
        <w:rPr>
          <w:color w:val="FFFFFF"/>
          <w:w w:val="110"/>
          <w:sz w:val="18"/>
        </w:rPr>
        <w:t xml:space="preserve">CSS </w:t>
      </w:r>
      <w:proofErr w:type="spellStart"/>
      <w:r>
        <w:rPr>
          <w:color w:val="FFFFFF"/>
          <w:w w:val="110"/>
          <w:sz w:val="18"/>
        </w:rPr>
        <w:t>MicroSystems</w:t>
      </w:r>
      <w:proofErr w:type="spellEnd"/>
      <w:r>
        <w:rPr>
          <w:color w:val="FFFFFF"/>
          <w:w w:val="110"/>
          <w:sz w:val="18"/>
        </w:rPr>
        <w:t xml:space="preserve"> GmbH</w:t>
      </w:r>
    </w:p>
    <w:p w:rsidR="00B94565" w:rsidRDefault="00F13DBE">
      <w:pPr>
        <w:spacing w:before="60"/>
        <w:ind w:left="419" w:right="255"/>
        <w:rPr>
          <w:sz w:val="18"/>
        </w:rPr>
      </w:pPr>
      <w:r>
        <w:rPr>
          <w:color w:val="FFFFFF"/>
          <w:w w:val="110"/>
          <w:sz w:val="18"/>
        </w:rPr>
        <w:t>Daedalus Technologies Inc.</w:t>
      </w:r>
    </w:p>
    <w:p w:rsidR="00B94565" w:rsidRDefault="00F13DBE">
      <w:pPr>
        <w:spacing w:before="60"/>
        <w:ind w:left="419"/>
        <w:rPr>
          <w:sz w:val="18"/>
        </w:rPr>
      </w:pPr>
      <w:r>
        <w:rPr>
          <w:color w:val="FFFFFF"/>
          <w:w w:val="105"/>
          <w:sz w:val="18"/>
        </w:rPr>
        <w:t xml:space="preserve">DOLPHIN COMPUTER </w:t>
      </w:r>
      <w:r>
        <w:rPr>
          <w:color w:val="FFFFFF"/>
          <w:w w:val="110"/>
          <w:sz w:val="18"/>
        </w:rPr>
        <w:t>ACCESS INC</w:t>
      </w:r>
    </w:p>
    <w:p w:rsidR="00B94565" w:rsidRDefault="00F13DBE">
      <w:pPr>
        <w:spacing w:before="60" w:line="304" w:lineRule="auto"/>
        <w:ind w:left="419" w:right="255"/>
        <w:rPr>
          <w:sz w:val="18"/>
        </w:rPr>
      </w:pPr>
      <w:r>
        <w:rPr>
          <w:color w:val="FFFFFF"/>
          <w:w w:val="110"/>
          <w:sz w:val="18"/>
        </w:rPr>
        <w:t>Don Johnston, Inc. Dux</w:t>
      </w:r>
      <w:r>
        <w:rPr>
          <w:color w:val="FFFFFF"/>
          <w:w w:val="110"/>
          <w:sz w:val="18"/>
        </w:rPr>
        <w:t>bury Systems, Inc.</w:t>
      </w:r>
    </w:p>
    <w:p w:rsidR="00B94565" w:rsidRDefault="00F13DBE">
      <w:pPr>
        <w:spacing w:before="1"/>
        <w:ind w:left="419" w:right="95"/>
        <w:rPr>
          <w:sz w:val="18"/>
        </w:rPr>
      </w:pPr>
      <w:proofErr w:type="spellStart"/>
      <w:r>
        <w:rPr>
          <w:color w:val="FFFFFF"/>
          <w:w w:val="115"/>
          <w:sz w:val="18"/>
        </w:rPr>
        <w:t>Enablemart</w:t>
      </w:r>
      <w:proofErr w:type="spellEnd"/>
      <w:r>
        <w:rPr>
          <w:color w:val="FFFFFF"/>
          <w:w w:val="115"/>
          <w:sz w:val="18"/>
        </w:rPr>
        <w:t xml:space="preserve"> a division of School Health</w:t>
      </w:r>
    </w:p>
    <w:p w:rsidR="00B94565" w:rsidRDefault="00F13DBE">
      <w:pPr>
        <w:spacing w:before="99" w:line="304" w:lineRule="auto"/>
        <w:ind w:left="266" w:right="563"/>
        <w:rPr>
          <w:sz w:val="18"/>
        </w:rPr>
      </w:pPr>
      <w:r>
        <w:br w:type="column"/>
      </w:r>
      <w:r>
        <w:rPr>
          <w:color w:val="FFFFFF"/>
          <w:w w:val="110"/>
          <w:sz w:val="18"/>
        </w:rPr>
        <w:t xml:space="preserve">Eschenbach </w:t>
      </w:r>
      <w:proofErr w:type="spellStart"/>
      <w:r>
        <w:rPr>
          <w:color w:val="FFFFFF"/>
          <w:w w:val="110"/>
          <w:sz w:val="18"/>
        </w:rPr>
        <w:t>Optik</w:t>
      </w:r>
      <w:proofErr w:type="spellEnd"/>
      <w:r>
        <w:rPr>
          <w:color w:val="FFFFFF"/>
          <w:w w:val="110"/>
          <w:sz w:val="18"/>
        </w:rPr>
        <w:t xml:space="preserve"> Forbes AAC</w:t>
      </w:r>
    </w:p>
    <w:p w:rsidR="00B94565" w:rsidRDefault="00F13DBE">
      <w:pPr>
        <w:spacing w:before="1" w:line="304" w:lineRule="auto"/>
        <w:ind w:left="266" w:right="563"/>
        <w:rPr>
          <w:sz w:val="18"/>
        </w:rPr>
      </w:pPr>
      <w:proofErr w:type="spellStart"/>
      <w:r>
        <w:rPr>
          <w:color w:val="FFFFFF"/>
          <w:w w:val="110"/>
          <w:sz w:val="18"/>
        </w:rPr>
        <w:t>Ghotit</w:t>
      </w:r>
      <w:proofErr w:type="spellEnd"/>
      <w:r>
        <w:rPr>
          <w:color w:val="FFFFFF"/>
          <w:w w:val="110"/>
          <w:sz w:val="18"/>
        </w:rPr>
        <w:t xml:space="preserve"> LTD Hamilton </w:t>
      </w:r>
      <w:proofErr w:type="spellStart"/>
      <w:r>
        <w:rPr>
          <w:color w:val="FFFFFF"/>
          <w:w w:val="110"/>
          <w:sz w:val="18"/>
        </w:rPr>
        <w:t>CapTel</w:t>
      </w:r>
      <w:proofErr w:type="spellEnd"/>
      <w:r>
        <w:rPr>
          <w:color w:val="FFFFFF"/>
          <w:w w:val="110"/>
          <w:sz w:val="18"/>
        </w:rPr>
        <w:t xml:space="preserve"> HIMS </w:t>
      </w:r>
      <w:proofErr w:type="spellStart"/>
      <w:r>
        <w:rPr>
          <w:color w:val="FFFFFF"/>
          <w:w w:val="110"/>
          <w:sz w:val="18"/>
        </w:rPr>
        <w:t>Inc</w:t>
      </w:r>
      <w:proofErr w:type="spellEnd"/>
    </w:p>
    <w:p w:rsidR="00B94565" w:rsidRDefault="00F13DBE">
      <w:pPr>
        <w:spacing w:before="1" w:line="304" w:lineRule="auto"/>
        <w:ind w:left="266" w:right="563"/>
        <w:rPr>
          <w:sz w:val="18"/>
        </w:rPr>
      </w:pPr>
      <w:proofErr w:type="spellStart"/>
      <w:r>
        <w:rPr>
          <w:color w:val="FFFFFF"/>
          <w:w w:val="110"/>
          <w:sz w:val="18"/>
        </w:rPr>
        <w:t>HumanWare</w:t>
      </w:r>
      <w:proofErr w:type="spellEnd"/>
      <w:r>
        <w:rPr>
          <w:color w:val="FFFFFF"/>
          <w:w w:val="110"/>
          <w:sz w:val="18"/>
        </w:rPr>
        <w:t xml:space="preserve"> Inclusive TLC </w:t>
      </w:r>
      <w:proofErr w:type="spellStart"/>
      <w:r>
        <w:rPr>
          <w:color w:val="FFFFFF"/>
          <w:w w:val="110"/>
          <w:sz w:val="18"/>
        </w:rPr>
        <w:t>InnerVoice</w:t>
      </w:r>
      <w:proofErr w:type="spellEnd"/>
      <w:r>
        <w:rPr>
          <w:color w:val="FFFFFF"/>
          <w:w w:val="110"/>
          <w:sz w:val="18"/>
        </w:rPr>
        <w:t xml:space="preserve"> </w:t>
      </w:r>
      <w:proofErr w:type="spellStart"/>
      <w:r>
        <w:rPr>
          <w:color w:val="FFFFFF"/>
          <w:w w:val="110"/>
          <w:sz w:val="18"/>
        </w:rPr>
        <w:t>Insidevision</w:t>
      </w:r>
      <w:proofErr w:type="spellEnd"/>
      <w:r>
        <w:rPr>
          <w:color w:val="FFFFFF"/>
          <w:w w:val="110"/>
          <w:sz w:val="18"/>
        </w:rPr>
        <w:t xml:space="preserve"> Inc. </w:t>
      </w:r>
      <w:proofErr w:type="spellStart"/>
      <w:r>
        <w:rPr>
          <w:color w:val="FFFFFF"/>
          <w:w w:val="110"/>
          <w:sz w:val="18"/>
        </w:rPr>
        <w:t>Irisbond</w:t>
      </w:r>
      <w:proofErr w:type="spellEnd"/>
    </w:p>
    <w:p w:rsidR="00B94565" w:rsidRDefault="00F13DBE">
      <w:pPr>
        <w:spacing w:before="1"/>
        <w:ind w:left="266"/>
        <w:rPr>
          <w:sz w:val="18"/>
        </w:rPr>
      </w:pPr>
      <w:proofErr w:type="spellStart"/>
      <w:r>
        <w:rPr>
          <w:color w:val="FFFFFF"/>
          <w:w w:val="110"/>
          <w:sz w:val="18"/>
        </w:rPr>
        <w:t>Jabbla</w:t>
      </w:r>
      <w:proofErr w:type="spellEnd"/>
    </w:p>
    <w:p w:rsidR="00B94565" w:rsidRDefault="00F13DBE">
      <w:pPr>
        <w:spacing w:before="60"/>
        <w:ind w:left="266" w:right="563"/>
        <w:rPr>
          <w:sz w:val="18"/>
        </w:rPr>
      </w:pPr>
      <w:proofErr w:type="spellStart"/>
      <w:r>
        <w:rPr>
          <w:color w:val="FFFFFF"/>
          <w:w w:val="110"/>
          <w:sz w:val="18"/>
        </w:rPr>
        <w:t>Keyguard</w:t>
      </w:r>
      <w:proofErr w:type="spellEnd"/>
      <w:r>
        <w:rPr>
          <w:color w:val="FFFFFF"/>
          <w:w w:val="110"/>
          <w:sz w:val="18"/>
        </w:rPr>
        <w:t xml:space="preserve"> Assistive Technology</w:t>
      </w:r>
    </w:p>
    <w:p w:rsidR="00B94565" w:rsidRDefault="00F13DBE">
      <w:pPr>
        <w:spacing w:before="60" w:line="304" w:lineRule="auto"/>
        <w:ind w:left="266" w:right="428"/>
        <w:rPr>
          <w:sz w:val="18"/>
        </w:rPr>
      </w:pPr>
      <w:r>
        <w:rPr>
          <w:color w:val="FFFFFF"/>
          <w:w w:val="110"/>
          <w:sz w:val="18"/>
        </w:rPr>
        <w:t xml:space="preserve">Kurzweil Education </w:t>
      </w:r>
      <w:r>
        <w:rPr>
          <w:color w:val="FFFFFF"/>
          <w:spacing w:val="-4"/>
          <w:w w:val="110"/>
          <w:sz w:val="18"/>
        </w:rPr>
        <w:t xml:space="preserve">LC </w:t>
      </w:r>
      <w:r>
        <w:rPr>
          <w:color w:val="FFFFFF"/>
          <w:w w:val="110"/>
          <w:sz w:val="18"/>
        </w:rPr>
        <w:t xml:space="preserve">Technologies, Inc. </w:t>
      </w:r>
      <w:proofErr w:type="spellStart"/>
      <w:r>
        <w:rPr>
          <w:color w:val="FFFFFF"/>
          <w:w w:val="110"/>
          <w:sz w:val="18"/>
        </w:rPr>
        <w:t>LessonPix</w:t>
      </w:r>
      <w:proofErr w:type="spellEnd"/>
      <w:r>
        <w:rPr>
          <w:color w:val="FFFFFF"/>
          <w:w w:val="110"/>
          <w:sz w:val="18"/>
        </w:rPr>
        <w:t>,</w:t>
      </w:r>
      <w:r>
        <w:rPr>
          <w:color w:val="FFFFFF"/>
          <w:spacing w:val="40"/>
          <w:w w:val="110"/>
          <w:sz w:val="18"/>
        </w:rPr>
        <w:t xml:space="preserve"> </w:t>
      </w:r>
      <w:r>
        <w:rPr>
          <w:color w:val="FFFFFF"/>
          <w:w w:val="110"/>
          <w:sz w:val="18"/>
        </w:rPr>
        <w:t>Inc.</w:t>
      </w:r>
    </w:p>
    <w:p w:rsidR="00B94565" w:rsidRDefault="00F13DBE">
      <w:pPr>
        <w:spacing w:before="1" w:line="304" w:lineRule="auto"/>
        <w:ind w:left="266" w:right="563"/>
        <w:rPr>
          <w:sz w:val="18"/>
        </w:rPr>
      </w:pPr>
      <w:proofErr w:type="spellStart"/>
      <w:r>
        <w:rPr>
          <w:color w:val="FFFFFF"/>
          <w:w w:val="110"/>
          <w:sz w:val="18"/>
        </w:rPr>
        <w:t>Lingraphica</w:t>
      </w:r>
      <w:proofErr w:type="spellEnd"/>
      <w:r>
        <w:rPr>
          <w:color w:val="FFFFFF"/>
          <w:w w:val="110"/>
          <w:sz w:val="18"/>
        </w:rPr>
        <w:t xml:space="preserve"> </w:t>
      </w:r>
      <w:proofErr w:type="spellStart"/>
      <w:r>
        <w:rPr>
          <w:color w:val="FFFFFF"/>
          <w:w w:val="115"/>
          <w:sz w:val="18"/>
        </w:rPr>
        <w:t>LoganTech</w:t>
      </w:r>
      <w:proofErr w:type="spellEnd"/>
    </w:p>
    <w:p w:rsidR="00B94565" w:rsidRDefault="00F13DBE">
      <w:pPr>
        <w:spacing w:before="1" w:line="304" w:lineRule="auto"/>
        <w:ind w:left="266" w:right="631"/>
        <w:rPr>
          <w:sz w:val="18"/>
        </w:rPr>
      </w:pPr>
      <w:r>
        <w:rPr>
          <w:color w:val="FFFFFF"/>
          <w:w w:val="110"/>
          <w:sz w:val="18"/>
        </w:rPr>
        <w:t xml:space="preserve">LVI America, Inc. </w:t>
      </w:r>
      <w:hyperlink r:id="rId69">
        <w:r>
          <w:rPr>
            <w:color w:val="FFFFFF"/>
            <w:w w:val="110"/>
            <w:sz w:val="18"/>
          </w:rPr>
          <w:t>ModularHose.com</w:t>
        </w:r>
      </w:hyperlink>
      <w:r>
        <w:rPr>
          <w:color w:val="FFFFFF"/>
          <w:w w:val="110"/>
          <w:sz w:val="18"/>
        </w:rPr>
        <w:t xml:space="preserve"> n2y</w:t>
      </w:r>
      <w:r>
        <w:rPr>
          <w:color w:val="75348F"/>
          <w:w w:val="110"/>
          <w:sz w:val="18"/>
        </w:rPr>
        <w:t>.</w:t>
      </w:r>
    </w:p>
    <w:p w:rsidR="00B94565" w:rsidRDefault="00F13DBE">
      <w:pPr>
        <w:spacing w:before="1" w:line="304" w:lineRule="auto"/>
        <w:ind w:left="266"/>
        <w:rPr>
          <w:sz w:val="18"/>
        </w:rPr>
      </w:pPr>
      <w:r>
        <w:rPr>
          <w:color w:val="FFFFFF"/>
          <w:w w:val="110"/>
          <w:sz w:val="18"/>
        </w:rPr>
        <w:t xml:space="preserve">Northern Speech Services Note Taking Express </w:t>
      </w:r>
      <w:proofErr w:type="spellStart"/>
      <w:r>
        <w:rPr>
          <w:color w:val="FFFFFF"/>
          <w:w w:val="110"/>
          <w:sz w:val="18"/>
        </w:rPr>
        <w:t>Orcam</w:t>
      </w:r>
      <w:proofErr w:type="spellEnd"/>
    </w:p>
    <w:p w:rsidR="00B94565" w:rsidRDefault="00F13DBE">
      <w:pPr>
        <w:spacing w:before="1"/>
        <w:ind w:left="266"/>
        <w:rPr>
          <w:sz w:val="18"/>
        </w:rPr>
      </w:pPr>
      <w:r>
        <w:rPr>
          <w:color w:val="FFFFFF"/>
          <w:w w:val="110"/>
          <w:sz w:val="18"/>
        </w:rPr>
        <w:t>Origin Instruments Corp.</w:t>
      </w:r>
    </w:p>
    <w:p w:rsidR="00B94565" w:rsidRDefault="00F13DBE">
      <w:pPr>
        <w:spacing w:before="101" w:line="304" w:lineRule="auto"/>
        <w:ind w:left="268" w:right="664"/>
        <w:rPr>
          <w:sz w:val="18"/>
        </w:rPr>
      </w:pPr>
      <w:r>
        <w:br w:type="column"/>
      </w:r>
      <w:r>
        <w:rPr>
          <w:color w:val="FFFFFF"/>
          <w:w w:val="115"/>
          <w:sz w:val="18"/>
        </w:rPr>
        <w:t>Perceptive Devices LLC PRC-Saltillo</w:t>
      </w:r>
    </w:p>
    <w:p w:rsidR="00B94565" w:rsidRDefault="00F13DBE">
      <w:pPr>
        <w:spacing w:before="1"/>
        <w:ind w:left="268" w:right="664"/>
        <w:rPr>
          <w:sz w:val="18"/>
        </w:rPr>
      </w:pPr>
      <w:proofErr w:type="spellStart"/>
      <w:r>
        <w:rPr>
          <w:color w:val="FFFFFF"/>
          <w:w w:val="115"/>
          <w:sz w:val="18"/>
        </w:rPr>
        <w:t>Quha</w:t>
      </w:r>
      <w:proofErr w:type="spellEnd"/>
      <w:r>
        <w:rPr>
          <w:color w:val="FFFFFF"/>
          <w:w w:val="115"/>
          <w:sz w:val="18"/>
        </w:rPr>
        <w:t xml:space="preserve"> USA / Grasp </w:t>
      </w:r>
      <w:proofErr w:type="spellStart"/>
      <w:proofErr w:type="gramStart"/>
      <w:r>
        <w:rPr>
          <w:color w:val="FFFFFF"/>
          <w:w w:val="110"/>
          <w:sz w:val="18"/>
        </w:rPr>
        <w:t>Asssitive</w:t>
      </w:r>
      <w:proofErr w:type="spellEnd"/>
      <w:r>
        <w:rPr>
          <w:color w:val="FFFFFF"/>
          <w:w w:val="110"/>
          <w:sz w:val="18"/>
        </w:rPr>
        <w:t xml:space="preserve">  Technologies</w:t>
      </w:r>
      <w:proofErr w:type="gramEnd"/>
    </w:p>
    <w:p w:rsidR="00B94565" w:rsidRDefault="00F13DBE">
      <w:pPr>
        <w:spacing w:before="60"/>
        <w:ind w:left="268"/>
        <w:rPr>
          <w:sz w:val="18"/>
        </w:rPr>
      </w:pPr>
      <w:r>
        <w:rPr>
          <w:color w:val="FFFFFF"/>
          <w:w w:val="115"/>
          <w:sz w:val="18"/>
        </w:rPr>
        <w:t>Raising the Floor</w:t>
      </w:r>
    </w:p>
    <w:p w:rsidR="00B94565" w:rsidRDefault="00F13DBE">
      <w:pPr>
        <w:spacing w:before="60"/>
        <w:ind w:left="268" w:right="664"/>
        <w:rPr>
          <w:sz w:val="18"/>
        </w:rPr>
      </w:pPr>
      <w:r>
        <w:rPr>
          <w:color w:val="FFFFFF"/>
          <w:w w:val="105"/>
          <w:sz w:val="18"/>
        </w:rPr>
        <w:t>REHADAPT NORTH AMERICA, LLC</w:t>
      </w:r>
      <w:r>
        <w:rPr>
          <w:color w:val="75348F"/>
          <w:w w:val="105"/>
          <w:sz w:val="18"/>
        </w:rPr>
        <w:t>.</w:t>
      </w:r>
    </w:p>
    <w:p w:rsidR="00B94565" w:rsidRDefault="00F13DBE">
      <w:pPr>
        <w:spacing w:before="60"/>
        <w:ind w:left="268"/>
        <w:rPr>
          <w:sz w:val="18"/>
        </w:rPr>
      </w:pPr>
      <w:r>
        <w:rPr>
          <w:color w:val="FFFFFF"/>
          <w:w w:val="115"/>
          <w:sz w:val="18"/>
        </w:rPr>
        <w:t>Scanning Pens</w:t>
      </w:r>
    </w:p>
    <w:p w:rsidR="00B94565" w:rsidRDefault="00F13DBE">
      <w:pPr>
        <w:spacing w:before="60"/>
        <w:ind w:left="268" w:right="664"/>
        <w:rPr>
          <w:sz w:val="18"/>
        </w:rPr>
      </w:pPr>
      <w:proofErr w:type="spellStart"/>
      <w:r>
        <w:rPr>
          <w:color w:val="FFFFFF"/>
          <w:w w:val="110"/>
          <w:sz w:val="18"/>
        </w:rPr>
        <w:t>Smartbox</w:t>
      </w:r>
      <w:proofErr w:type="spellEnd"/>
      <w:r>
        <w:rPr>
          <w:color w:val="FFFFFF"/>
          <w:w w:val="110"/>
          <w:sz w:val="18"/>
        </w:rPr>
        <w:t xml:space="preserve"> Assistive Technology</w:t>
      </w:r>
    </w:p>
    <w:p w:rsidR="00B94565" w:rsidRDefault="00F13DBE">
      <w:pPr>
        <w:spacing w:before="60" w:line="304" w:lineRule="auto"/>
        <w:ind w:left="268" w:right="664"/>
        <w:rPr>
          <w:sz w:val="18"/>
        </w:rPr>
      </w:pPr>
      <w:proofErr w:type="spellStart"/>
      <w:r>
        <w:rPr>
          <w:color w:val="FFFFFF"/>
          <w:w w:val="110"/>
          <w:sz w:val="18"/>
        </w:rPr>
        <w:t>Sonocent</w:t>
      </w:r>
      <w:proofErr w:type="spellEnd"/>
      <w:r>
        <w:rPr>
          <w:color w:val="FFFFFF"/>
          <w:w w:val="110"/>
          <w:sz w:val="18"/>
        </w:rPr>
        <w:t xml:space="preserve"> LLC </w:t>
      </w:r>
      <w:proofErr w:type="spellStart"/>
      <w:r>
        <w:rPr>
          <w:color w:val="FFFFFF"/>
          <w:w w:val="110"/>
          <w:sz w:val="18"/>
        </w:rPr>
        <w:t>SymbolSpeak</w:t>
      </w:r>
      <w:proofErr w:type="spellEnd"/>
      <w:r>
        <w:rPr>
          <w:color w:val="FFFFFF"/>
          <w:w w:val="110"/>
          <w:sz w:val="18"/>
        </w:rPr>
        <w:t>, LLC</w:t>
      </w:r>
      <w:r>
        <w:rPr>
          <w:color w:val="75348F"/>
          <w:w w:val="110"/>
          <w:sz w:val="18"/>
        </w:rPr>
        <w:t>.</w:t>
      </w:r>
    </w:p>
    <w:p w:rsidR="00B94565" w:rsidRDefault="00F13DBE">
      <w:pPr>
        <w:spacing w:before="1" w:line="304" w:lineRule="auto"/>
        <w:ind w:left="268" w:right="593"/>
        <w:rPr>
          <w:sz w:val="18"/>
        </w:rPr>
      </w:pPr>
      <w:r>
        <w:rPr>
          <w:color w:val="FFFFFF"/>
          <w:w w:val="110"/>
          <w:sz w:val="18"/>
        </w:rPr>
        <w:t xml:space="preserve">Talk To Me Technologies </w:t>
      </w:r>
      <w:proofErr w:type="spellStart"/>
      <w:r>
        <w:rPr>
          <w:color w:val="FFFFFF"/>
          <w:w w:val="110"/>
          <w:sz w:val="18"/>
        </w:rPr>
        <w:t>TeachTown</w:t>
      </w:r>
      <w:proofErr w:type="spellEnd"/>
    </w:p>
    <w:p w:rsidR="00B94565" w:rsidRDefault="00F13DBE">
      <w:pPr>
        <w:spacing w:before="1"/>
        <w:ind w:left="268"/>
        <w:rPr>
          <w:sz w:val="18"/>
        </w:rPr>
      </w:pPr>
      <w:proofErr w:type="spellStart"/>
      <w:r>
        <w:rPr>
          <w:color w:val="FFFFFF"/>
          <w:w w:val="110"/>
          <w:sz w:val="18"/>
        </w:rPr>
        <w:t>Texthelp</w:t>
      </w:r>
      <w:proofErr w:type="spellEnd"/>
    </w:p>
    <w:p w:rsidR="00B94565" w:rsidRDefault="00F13DBE">
      <w:pPr>
        <w:spacing w:before="60"/>
        <w:ind w:left="268" w:right="687"/>
        <w:rPr>
          <w:sz w:val="18"/>
        </w:rPr>
      </w:pPr>
      <w:r>
        <w:rPr>
          <w:color w:val="FFFFFF"/>
          <w:w w:val="110"/>
          <w:sz w:val="18"/>
        </w:rPr>
        <w:t>The Center for AAC and Autism</w:t>
      </w:r>
    </w:p>
    <w:p w:rsidR="00B94565" w:rsidRDefault="00F13DBE">
      <w:pPr>
        <w:spacing w:before="60"/>
        <w:ind w:left="268"/>
        <w:rPr>
          <w:sz w:val="18"/>
        </w:rPr>
      </w:pPr>
      <w:r>
        <w:rPr>
          <w:color w:val="FFFFFF"/>
          <w:w w:val="110"/>
          <w:sz w:val="18"/>
        </w:rPr>
        <w:t>THERAPY BOX</w:t>
      </w:r>
    </w:p>
    <w:p w:rsidR="00B94565" w:rsidRDefault="00F13DBE">
      <w:pPr>
        <w:spacing w:before="60" w:line="304" w:lineRule="auto"/>
        <w:ind w:left="268" w:right="1412"/>
        <w:rPr>
          <w:sz w:val="18"/>
        </w:rPr>
      </w:pPr>
      <w:r>
        <w:rPr>
          <w:color w:val="FFFFFF"/>
          <w:w w:val="110"/>
          <w:sz w:val="18"/>
        </w:rPr>
        <w:t xml:space="preserve">Tippy Talk </w:t>
      </w:r>
      <w:proofErr w:type="spellStart"/>
      <w:r>
        <w:rPr>
          <w:color w:val="FFFFFF"/>
          <w:w w:val="110"/>
          <w:sz w:val="18"/>
        </w:rPr>
        <w:t>Tobii</w:t>
      </w:r>
      <w:proofErr w:type="spellEnd"/>
      <w:r>
        <w:rPr>
          <w:color w:val="FFFFFF"/>
          <w:w w:val="110"/>
          <w:sz w:val="18"/>
        </w:rPr>
        <w:t xml:space="preserve"> </w:t>
      </w:r>
      <w:proofErr w:type="spellStart"/>
      <w:r>
        <w:rPr>
          <w:color w:val="FFFFFF"/>
          <w:w w:val="110"/>
          <w:sz w:val="18"/>
        </w:rPr>
        <w:t>Dynavox</w:t>
      </w:r>
      <w:proofErr w:type="spellEnd"/>
    </w:p>
    <w:p w:rsidR="00B94565" w:rsidRDefault="00F13DBE">
      <w:pPr>
        <w:spacing w:line="216" w:lineRule="exact"/>
        <w:ind w:left="268"/>
        <w:rPr>
          <w:sz w:val="18"/>
        </w:rPr>
      </w:pPr>
      <w:r>
        <w:rPr>
          <w:color w:val="FFFFFF"/>
          <w:w w:val="110"/>
          <w:sz w:val="18"/>
        </w:rPr>
        <w:t>UIC Assistive Technology Certificate Program</w:t>
      </w:r>
    </w:p>
    <w:p w:rsidR="00B94565" w:rsidRDefault="00F13DBE">
      <w:pPr>
        <w:spacing w:before="65"/>
        <w:ind w:left="268"/>
        <w:rPr>
          <w:sz w:val="18"/>
        </w:rPr>
      </w:pPr>
      <w:proofErr w:type="spellStart"/>
      <w:r>
        <w:rPr>
          <w:color w:val="FFFFFF"/>
          <w:w w:val="110"/>
          <w:sz w:val="18"/>
        </w:rPr>
        <w:t>Vispero</w:t>
      </w:r>
      <w:proofErr w:type="spellEnd"/>
    </w:p>
    <w:p w:rsidR="00B94565" w:rsidRDefault="00F13DBE">
      <w:pPr>
        <w:spacing w:before="60" w:line="304" w:lineRule="auto"/>
        <w:ind w:left="268"/>
        <w:rPr>
          <w:sz w:val="18"/>
        </w:rPr>
      </w:pPr>
      <w:r>
        <w:rPr>
          <w:color w:val="FFFFFF"/>
          <w:w w:val="110"/>
          <w:sz w:val="18"/>
        </w:rPr>
        <w:t>Westminster Technologies ZOOMAX USA Inc.</w:t>
      </w:r>
    </w:p>
    <w:p w:rsidR="00B94565" w:rsidRDefault="00B94565">
      <w:pPr>
        <w:spacing w:line="304" w:lineRule="auto"/>
        <w:rPr>
          <w:sz w:val="18"/>
        </w:rPr>
        <w:sectPr w:rsidR="00B94565">
          <w:type w:val="continuous"/>
          <w:pgSz w:w="7920" w:h="12240"/>
          <w:pgMar w:top="1140" w:right="0" w:bottom="280" w:left="0" w:header="720" w:footer="720" w:gutter="0"/>
          <w:cols w:num="3" w:space="720" w:equalWidth="0">
            <w:col w:w="2564" w:space="40"/>
            <w:col w:w="2409" w:space="40"/>
            <w:col w:w="2867"/>
          </w:cols>
        </w:sectPr>
      </w:pPr>
    </w:p>
    <w:p w:rsidR="00B94565" w:rsidRDefault="00F13DBE">
      <w:pPr>
        <w:pStyle w:val="BodyText"/>
        <w:rPr>
          <w:sz w:val="20"/>
        </w:rPr>
      </w:pPr>
      <w:r>
        <w:pict>
          <v:rect id="_x0000_s1026" style="position:absolute;margin-left:0;margin-top:147.4pt;width:396pt;height:464.6pt;z-index:-12808;mso-position-horizontal-relative:page;mso-position-vertical-relative:page" fillcolor="#75348f" stroked="f">
            <w10:wrap anchorx="page" anchory="page"/>
          </v:rect>
        </w:pict>
      </w:r>
    </w:p>
    <w:p w:rsidR="00B94565" w:rsidRDefault="00B94565">
      <w:pPr>
        <w:pStyle w:val="BodyText"/>
        <w:spacing w:before="7"/>
        <w:rPr>
          <w:sz w:val="25"/>
        </w:rPr>
      </w:pPr>
    </w:p>
    <w:p w:rsidR="00B94565" w:rsidRDefault="00F13DBE">
      <w:pPr>
        <w:spacing w:before="97"/>
        <w:ind w:left="419"/>
        <w:rPr>
          <w:sz w:val="18"/>
        </w:rPr>
      </w:pPr>
      <w:r>
        <w:rPr>
          <w:color w:val="FFFFFF"/>
          <w:w w:val="110"/>
          <w:sz w:val="18"/>
        </w:rPr>
        <w:t xml:space="preserve">For the latest listing of exhibitors, visit    </w:t>
      </w:r>
      <w:hyperlink r:id="rId70">
        <w:r>
          <w:rPr>
            <w:b/>
            <w:color w:val="FFFFFF"/>
            <w:w w:val="110"/>
            <w:sz w:val="18"/>
          </w:rPr>
          <w:t>ati</w:t>
        </w:r>
        <w:r>
          <w:rPr>
            <w:b/>
            <w:color w:val="FFFFFF"/>
            <w:w w:val="110"/>
            <w:sz w:val="18"/>
          </w:rPr>
          <w:t>a.org/</w:t>
        </w:r>
        <w:proofErr w:type="spellStart"/>
        <w:r>
          <w:rPr>
            <w:b/>
            <w:color w:val="FFFFFF"/>
            <w:w w:val="110"/>
            <w:sz w:val="18"/>
          </w:rPr>
          <w:t>exhibitorlisting</w:t>
        </w:r>
        <w:proofErr w:type="spellEnd"/>
      </w:hyperlink>
      <w:r>
        <w:rPr>
          <w:color w:val="FFFFFF"/>
          <w:w w:val="110"/>
          <w:sz w:val="18"/>
        </w:rPr>
        <w:t>.</w:t>
      </w:r>
    </w:p>
    <w:sectPr w:rsidR="00B94565">
      <w:type w:val="continuous"/>
      <w:pgSz w:w="7920" w:h="12240"/>
      <w:pgMar w:top="114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2"/>
  </w:compat>
  <w:rsids>
    <w:rsidRoot w:val="00B94565"/>
    <w:rsid w:val="00B94565"/>
    <w:rsid w:val="00F13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7"/>
    <o:shapelayout v:ext="edit">
      <o:idmap v:ext="edit" data="1"/>
    </o:shapelayout>
  </w:shapeDefaults>
  <w:decimalSymbol w:val="."/>
  <w:listSeparator w:val=","/>
  <w14:docId w14:val="6A069525"/>
  <w15:docId w15:val="{162A19DA-B569-4E4A-BB13-3D0E95183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96"/>
      <w:outlineLvl w:val="0"/>
    </w:pPr>
    <w:rPr>
      <w:b/>
      <w:bCs/>
      <w:sz w:val="28"/>
      <w:szCs w:val="28"/>
    </w:rPr>
  </w:style>
  <w:style w:type="paragraph" w:styleId="Heading2">
    <w:name w:val="heading 2"/>
    <w:basedOn w:val="Normal"/>
    <w:uiPriority w:val="1"/>
    <w:qFormat/>
    <w:pPr>
      <w:ind w:left="100"/>
      <w:outlineLvl w:val="1"/>
    </w:pPr>
    <w:rPr>
      <w:b/>
      <w:bCs/>
      <w:sz w:val="24"/>
      <w:szCs w:val="24"/>
    </w:rPr>
  </w:style>
  <w:style w:type="paragraph" w:styleId="Heading3">
    <w:name w:val="heading 3"/>
    <w:basedOn w:val="Normal"/>
    <w:uiPriority w:val="1"/>
    <w:qFormat/>
    <w:pPr>
      <w:ind w:left="117"/>
      <w:outlineLvl w:val="2"/>
    </w:pPr>
    <w:rPr>
      <w:sz w:val="24"/>
      <w:szCs w:val="24"/>
    </w:rPr>
  </w:style>
  <w:style w:type="paragraph" w:styleId="Heading4">
    <w:name w:val="heading 4"/>
    <w:basedOn w:val="Normal"/>
    <w:uiPriority w:val="1"/>
    <w:qFormat/>
    <w:pPr>
      <w:spacing w:before="80" w:line="276" w:lineRule="exact"/>
      <w:ind w:left="116" w:right="2708"/>
      <w:outlineLvl w:val="3"/>
    </w:pPr>
    <w:rPr>
      <w:b/>
      <w:bCs/>
      <w:sz w:val="23"/>
      <w:szCs w:val="23"/>
    </w:rPr>
  </w:style>
  <w:style w:type="paragraph" w:styleId="Heading5">
    <w:name w:val="heading 5"/>
    <w:basedOn w:val="Normal"/>
    <w:uiPriority w:val="1"/>
    <w:qFormat/>
    <w:pPr>
      <w:spacing w:before="1" w:line="230" w:lineRule="exact"/>
      <w:ind w:left="100"/>
      <w:outlineLvl w:val="4"/>
    </w:pPr>
    <w:rPr>
      <w:b/>
      <w:bCs/>
      <w:sz w:val="20"/>
      <w:szCs w:val="20"/>
    </w:rPr>
  </w:style>
  <w:style w:type="paragraph" w:styleId="Heading6">
    <w:name w:val="heading 6"/>
    <w:basedOn w:val="Normal"/>
    <w:uiPriority w:val="1"/>
    <w:qFormat/>
    <w:pPr>
      <w:ind w:left="720"/>
      <w:outlineLvl w:val="5"/>
    </w:pPr>
    <w:rPr>
      <w:sz w:val="20"/>
      <w:szCs w:val="20"/>
    </w:rPr>
  </w:style>
  <w:style w:type="paragraph" w:styleId="Heading7">
    <w:name w:val="heading 7"/>
    <w:basedOn w:val="Normal"/>
    <w:uiPriority w:val="1"/>
    <w:qFormat/>
    <w:pPr>
      <w:spacing w:before="97"/>
      <w:ind w:left="1388"/>
      <w:outlineLvl w:val="6"/>
    </w:pPr>
    <w:rPr>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jpeg"/><Relationship Id="rId68" Type="http://schemas.openxmlformats.org/officeDocument/2006/relationships/image" Target="media/image58.jpeg"/><Relationship Id="rId7" Type="http://schemas.openxmlformats.org/officeDocument/2006/relationships/hyperlink" Target="http://www.atia.org/register/" TargetMode="External"/><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eg"/><Relationship Id="rId29" Type="http://schemas.openxmlformats.org/officeDocument/2006/relationships/image" Target="media/image19.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4.png"/><Relationship Id="rId24" Type="http://schemas.openxmlformats.org/officeDocument/2006/relationships/hyperlink" Target="https://www.atia.org/precon"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jpeg"/><Relationship Id="rId5" Type="http://schemas.openxmlformats.org/officeDocument/2006/relationships/image" Target="media/image2.png"/><Relationship Id="rId15" Type="http://schemas.openxmlformats.org/officeDocument/2006/relationships/image" Target="media/image7.png"/><Relationship Id="rId23" Type="http://schemas.openxmlformats.org/officeDocument/2006/relationships/hyperlink" Target="http://atia.org/strands"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hyperlink" Target="https://atia.org/exhibitorlisting" TargetMode="External"/><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image" Target="media/image1.jpeg"/><Relationship Id="rId9" Type="http://schemas.openxmlformats.org/officeDocument/2006/relationships/hyperlink" Target="https://www.atia.org/ceus"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hyperlink" Target="http://www.modularhose.com/" TargetMode="External"/><Relationship Id="rId8" Type="http://schemas.openxmlformats.org/officeDocument/2006/relationships/hyperlink" Target="http://atia.org/makerday" TargetMode="External"/><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www.atia.org/2020recordings" TargetMode="External"/><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jpe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yperlink" Target="http://atia.org/exhibitorlis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2224</Words>
  <Characters>12681</Characters>
  <Application>Microsoft Office Word</Application>
  <DocSecurity>0</DocSecurity>
  <Lines>105</Lines>
  <Paragraphs>29</Paragraphs>
  <ScaleCrop>false</ScaleCrop>
  <Company>SmithBucklin Corporation</Company>
  <LinksUpToDate>false</LinksUpToDate>
  <CharactersWithSpaces>14876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ATIA 2020</dc:title>
  <cp:lastModifiedBy>Beckman, Alex</cp:lastModifiedBy>
  <cp:revision>2</cp:revision>
  <dcterms:created xsi:type="dcterms:W3CDTF">2019-09-17T11:14:00Z</dcterms:created>
  <dcterms:modified xsi:type="dcterms:W3CDTF">2019-09-17T16:18:00Z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2019-09-12T00:00:00Z</vt:filetime>
  </property>
  <property fmtid="{D5CDD505-2E9C-101B-9397-08002B2CF9AE}" pid="3" name="Creator">
    <vt:lpwstr>Adobe InDesign 14.0 (Macintosh)</vt:lpwstr>
  </property>
  <property fmtid="{D5CDD505-2E9C-101B-9397-08002B2CF9AE}" pid="4" name="LastSaved">
    <vt:filetime>2019-09-17T00:00:00Z</vt:filetime>
  </property>
</Properties>
</file>